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25693">
      <w:pPr>
        <w:pStyle w:val="electron-p"/>
        <w:spacing w:after="280" w:afterAutospacing="1"/>
      </w:pPr>
      <w:r>
        <w:t>Электронный журнал</w:t>
      </w:r>
    </w:p>
    <w:p w:rsidR="00000000" w:rsidRDefault="00525693">
      <w:pPr>
        <w:spacing w:after="280" w:afterAutospacing="1"/>
      </w:pPr>
      <w:r>
        <w:t>Средства индивидуальной защиты / вопросы и ответы</w:t>
      </w:r>
    </w:p>
    <w:p w:rsidR="00000000" w:rsidRDefault="00525693">
      <w:pPr>
        <w:spacing w:after="280" w:afterAutospacing="1"/>
      </w:pPr>
      <w:r>
        <w:rPr>
          <w:b/>
          <w:bCs/>
        </w:rPr>
        <w:t xml:space="preserve">Как правильно подобрать </w:t>
      </w:r>
      <w:proofErr w:type="gramStart"/>
      <w:r>
        <w:rPr>
          <w:b/>
          <w:bCs/>
        </w:rPr>
        <w:t>СИЗ</w:t>
      </w:r>
      <w:proofErr w:type="gramEnd"/>
      <w:r>
        <w:rPr>
          <w:b/>
          <w:bCs/>
        </w:rPr>
        <w:t xml:space="preserve"> для разнорабочего и другие вопросы о средствах защиты</w:t>
      </w:r>
    </w:p>
    <w:p w:rsidR="00000000" w:rsidRDefault="00525693">
      <w:pPr>
        <w:spacing w:after="280" w:afterAutospacing="1"/>
      </w:pPr>
      <w:r>
        <w:br/>
      </w:r>
      <w:r>
        <w:br/>
      </w:r>
    </w:p>
    <w:p w:rsidR="00000000" w:rsidRDefault="00525693">
      <w:pPr>
        <w:pStyle w:val="2"/>
        <w:spacing w:after="280" w:afterAutospacing="1"/>
      </w:pPr>
      <w:proofErr w:type="gramStart"/>
      <w:r>
        <w:rPr>
          <w:rStyle w:val="Spanred"/>
        </w:rPr>
        <w:t>СИЗ</w:t>
      </w:r>
      <w:proofErr w:type="gramEnd"/>
      <w:r>
        <w:rPr>
          <w:rStyle w:val="Spanred"/>
        </w:rPr>
        <w:t xml:space="preserve"> для разнорабочего 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Ирина МИХАЙЛОВА</w:t>
      </w:r>
      <w:r>
        <w:t xml:space="preserve">, сотрудник отдела по охране труда </w:t>
      </w:r>
    </w:p>
    <w:p w:rsidR="00000000" w:rsidRDefault="00525693">
      <w:pPr>
        <w:spacing w:after="280" w:afterAutospacing="1"/>
      </w:pPr>
      <w:r>
        <w:rPr>
          <w:i/>
          <w:iCs/>
        </w:rPr>
        <w:t>Как правильно подобра</w:t>
      </w:r>
      <w:r>
        <w:rPr>
          <w:i/>
          <w:iCs/>
        </w:rPr>
        <w:t xml:space="preserve">ть </w:t>
      </w:r>
      <w:proofErr w:type="gramStart"/>
      <w:r>
        <w:rPr>
          <w:i/>
          <w:iCs/>
        </w:rPr>
        <w:t>СИЗ</w:t>
      </w:r>
      <w:proofErr w:type="gramEnd"/>
      <w:r>
        <w:rPr>
          <w:i/>
          <w:iCs/>
        </w:rPr>
        <w:t xml:space="preserve"> для разнорабочего?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Отвечает Наталья ГЕРАСИМЕНКО</w:t>
      </w:r>
      <w:r>
        <w:t>, экспе</w:t>
      </w:r>
      <w:proofErr w:type="gramStart"/>
      <w:r>
        <w:t>рт спр</w:t>
      </w:r>
      <w:proofErr w:type="gramEnd"/>
      <w:r>
        <w:t xml:space="preserve">авочной системы «Охрана труда» </w:t>
      </w:r>
    </w:p>
    <w:p w:rsidR="00000000" w:rsidRDefault="00525693">
      <w:pPr>
        <w:spacing w:after="280" w:afterAutospacing="1"/>
      </w:pPr>
      <w:r>
        <w:t>Работодатель обязан за счет собственных средств приобрести и выдать специальную одежду, специальную обувь и другие средства индивидуальной защиты (</w:t>
      </w:r>
      <w:proofErr w:type="gramStart"/>
      <w:r>
        <w:rPr>
          <w:rStyle w:val="Spanlink"/>
          <w:u w:val="single"/>
        </w:rPr>
        <w:t>ч</w:t>
      </w:r>
      <w:proofErr w:type="gramEnd"/>
      <w:r>
        <w:rPr>
          <w:rStyle w:val="Spanlink"/>
          <w:u w:val="single"/>
        </w:rPr>
        <w:t>. 5 ст. 2</w:t>
      </w:r>
      <w:r>
        <w:rPr>
          <w:rStyle w:val="Spanlink"/>
          <w:u w:val="single"/>
        </w:rPr>
        <w:t>12</w:t>
      </w:r>
      <w:r>
        <w:t xml:space="preserve"> ТК РФ). Но для разнорабочих выдача </w:t>
      </w:r>
      <w:proofErr w:type="gramStart"/>
      <w:r>
        <w:t>СИЗ</w:t>
      </w:r>
      <w:proofErr w:type="gramEnd"/>
      <w:r>
        <w:t xml:space="preserve"> для защиты работников от вредных факторов законом не предусмотрена. </w:t>
      </w:r>
    </w:p>
    <w:p w:rsidR="00000000" w:rsidRDefault="00525693">
      <w:pPr>
        <w:spacing w:after="280" w:afterAutospacing="1"/>
      </w:pPr>
      <w:r>
        <w:t xml:space="preserve">В этом случае вы можете </w:t>
      </w:r>
      <w:proofErr w:type="gramStart"/>
      <w:r>
        <w:t>руководствоваться типовыми нормами бесплатной выдачи СИЗ</w:t>
      </w:r>
      <w:proofErr w:type="gramEnd"/>
      <w:r>
        <w:t xml:space="preserve"> работникам сквозных профессий и должностей, занятых на работах с</w:t>
      </w:r>
      <w:r>
        <w:t> вредными и опасными условиями труда, а также выполняемых в особых температурных условиях или связанных с загрязнением (</w:t>
      </w:r>
      <w:r>
        <w:rPr>
          <w:rStyle w:val="Spanlink"/>
          <w:u w:val="single"/>
        </w:rPr>
        <w:t>приказ Минтруда России от 9 декабря 2014 г. № 997н</w:t>
      </w:r>
      <w:r>
        <w:t xml:space="preserve">). </w:t>
      </w:r>
    </w:p>
    <w:p w:rsidR="00000000" w:rsidRDefault="00525693">
      <w:pPr>
        <w:pStyle w:val="2"/>
        <w:spacing w:after="280" w:afterAutospacing="1"/>
      </w:pPr>
      <w:proofErr w:type="gramStart"/>
      <w:r>
        <w:rPr>
          <w:rStyle w:val="Spanred"/>
        </w:rPr>
        <w:t>СИЗ</w:t>
      </w:r>
      <w:proofErr w:type="gramEnd"/>
      <w:r>
        <w:rPr>
          <w:rStyle w:val="Spanred"/>
        </w:rPr>
        <w:t xml:space="preserve"> для добровольных пожарных 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Сергей ТЮРИН</w:t>
      </w:r>
      <w:r>
        <w:t xml:space="preserve">, заместитель директора </w:t>
      </w:r>
    </w:p>
    <w:p w:rsidR="00000000" w:rsidRDefault="00525693">
      <w:pPr>
        <w:spacing w:after="280" w:afterAutospacing="1"/>
      </w:pPr>
      <w:r>
        <w:rPr>
          <w:i/>
          <w:iCs/>
        </w:rPr>
        <w:t xml:space="preserve">Как выдавать </w:t>
      </w:r>
      <w:proofErr w:type="gramStart"/>
      <w:r>
        <w:rPr>
          <w:i/>
          <w:iCs/>
        </w:rPr>
        <w:t>С</w:t>
      </w:r>
      <w:r>
        <w:rPr>
          <w:i/>
          <w:iCs/>
        </w:rPr>
        <w:t>ИЗ</w:t>
      </w:r>
      <w:proofErr w:type="gramEnd"/>
      <w:r>
        <w:rPr>
          <w:i/>
          <w:iCs/>
        </w:rPr>
        <w:t xml:space="preserve"> работникам добровольной пожарной охраны и добровольных пожарных?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Отвечает Наталья ГЕРАСИМЕНКО</w:t>
      </w:r>
      <w:r>
        <w:t>, экспе</w:t>
      </w:r>
      <w:proofErr w:type="gramStart"/>
      <w:r>
        <w:t>рт спр</w:t>
      </w:r>
      <w:proofErr w:type="gramEnd"/>
      <w:r>
        <w:t xml:space="preserve">авочной системы «Охрана труда» </w:t>
      </w:r>
    </w:p>
    <w:p w:rsidR="00000000" w:rsidRDefault="00525693">
      <w:pPr>
        <w:spacing w:after="280" w:afterAutospacing="1"/>
      </w:pPr>
      <w:r>
        <w:lastRenderedPageBreak/>
        <w:t>СИЗ и снаряжение выдаются работникам добровольной пожарной охраны и добровольным пожарным, принимающим непосредстве</w:t>
      </w:r>
      <w:r>
        <w:t>нное участие в тушении пожаров, только в готовом виде (</w:t>
      </w:r>
      <w:r>
        <w:rPr>
          <w:rStyle w:val="Spanlink"/>
          <w:u w:val="single"/>
        </w:rPr>
        <w:t>приказ МЧС России от 4 апреля 2012 г. № 170</w:t>
      </w:r>
      <w:r>
        <w:t xml:space="preserve">). Замена специальной одежды и обуви, а также выплата денежной компенсации за нее не разрешается. </w:t>
      </w:r>
    </w:p>
    <w:p w:rsidR="00000000" w:rsidRDefault="00525693">
      <w:pPr>
        <w:spacing w:after="280" w:afterAutospacing="1"/>
      </w:pPr>
      <w:r>
        <w:t xml:space="preserve">Выдавать </w:t>
      </w:r>
      <w:proofErr w:type="gramStart"/>
      <w:r>
        <w:t>СИЗ</w:t>
      </w:r>
      <w:proofErr w:type="gramEnd"/>
      <w:r>
        <w:t xml:space="preserve"> нужно до начала обучения сотрудников по програ</w:t>
      </w:r>
      <w:r>
        <w:t xml:space="preserve">ммам первоначальной профессиональной подготовки. Далее, после фактического износа СИЗ, но не ранее чем закончится установленный для них срок носки. </w:t>
      </w:r>
    </w:p>
    <w:p w:rsidR="00000000" w:rsidRDefault="00525693">
      <w:pPr>
        <w:spacing w:after="280" w:afterAutospacing="1"/>
      </w:pPr>
      <w:proofErr w:type="gramStart"/>
      <w:r>
        <w:t>Нельзя передавать СИЗ, которые имеют непосредственный контакт с кожным покровом тела человека, от одного ли</w:t>
      </w:r>
      <w:r>
        <w:t xml:space="preserve">ца другому. </w:t>
      </w:r>
      <w:proofErr w:type="gramEnd"/>
    </w:p>
    <w:p w:rsidR="00000000" w:rsidRDefault="00525693">
      <w:pPr>
        <w:spacing w:after="280" w:afterAutospacing="1"/>
      </w:pPr>
      <w:r>
        <w:t xml:space="preserve">В случае увольнения работника добровольной пожарной охраны и при исключении его из реестра, пригодные к эксплуатации средства могут быть выданы другим работникам. Но только после проведения в установленном порядке дезинфекции. </w:t>
      </w:r>
    </w:p>
    <w:p w:rsidR="00000000" w:rsidRDefault="00525693">
      <w:pPr>
        <w:pStyle w:val="2"/>
        <w:spacing w:after="280" w:afterAutospacing="1"/>
      </w:pPr>
      <w:r>
        <w:rPr>
          <w:rStyle w:val="Spanred"/>
        </w:rPr>
        <w:t>Сезонные средст</w:t>
      </w:r>
      <w:r>
        <w:rPr>
          <w:rStyle w:val="Spanred"/>
        </w:rPr>
        <w:t xml:space="preserve">ва защиты 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Кирилл МАЛАХОВ</w:t>
      </w:r>
      <w:r>
        <w:t xml:space="preserve">, сотрудник службы охраны труда </w:t>
      </w:r>
    </w:p>
    <w:p w:rsidR="00000000" w:rsidRDefault="00525693">
      <w:pPr>
        <w:spacing w:after="280" w:afterAutospacing="1"/>
      </w:pPr>
      <w:r>
        <w:rPr>
          <w:i/>
          <w:iCs/>
        </w:rPr>
        <w:t>Существуют ли сезонные средства индивидуальной защиты? Есть ли отличия в их эксплуатации?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Отвечает Наталья ГЕРАСИМЕНКО</w:t>
      </w:r>
      <w:r>
        <w:t>, экспе</w:t>
      </w:r>
      <w:proofErr w:type="gramStart"/>
      <w:r>
        <w:t>рт спр</w:t>
      </w:r>
      <w:proofErr w:type="gramEnd"/>
      <w:r>
        <w:t xml:space="preserve">авочной системы «Охрана труда» </w:t>
      </w:r>
    </w:p>
    <w:p w:rsidR="00000000" w:rsidRDefault="00525693">
      <w:pPr>
        <w:spacing w:after="280" w:afterAutospacing="1"/>
      </w:pPr>
      <w:r>
        <w:t>Средства защиты от холода по профес</w:t>
      </w:r>
      <w:r>
        <w:t xml:space="preserve">сиям и должностям предусмотрены типовыми отраслевыми нормами бесплатной выдачи специальной одежды, специальной обуви и других средств индивидуальной защиты. Срок их службы зависит от климатического пояса. Период использования </w:t>
      </w:r>
      <w:proofErr w:type="gramStart"/>
      <w:r>
        <w:t>утепленных</w:t>
      </w:r>
      <w:proofErr w:type="gramEnd"/>
      <w:r>
        <w:t xml:space="preserve"> одежды и обуви опре</w:t>
      </w:r>
      <w:r>
        <w:t xml:space="preserve">деляет работодатель совместно с уполномоченным работниками представительным органом. </w:t>
      </w:r>
    </w:p>
    <w:p w:rsidR="00000000" w:rsidRDefault="00525693">
      <w:pPr>
        <w:spacing w:after="280" w:afterAutospacing="1"/>
      </w:pPr>
      <w:proofErr w:type="gramStart"/>
      <w:r>
        <w:t>СИЗ</w:t>
      </w:r>
      <w:proofErr w:type="gramEnd"/>
      <w:r>
        <w:t xml:space="preserve"> для использования в особых температурных условиях выдают работникам с наступлением определенного периода года. После окончания работодатель организовывает их хранение</w:t>
      </w:r>
      <w:r>
        <w:t xml:space="preserve"> до следующего сезона. </w:t>
      </w:r>
    </w:p>
    <w:p w:rsidR="00000000" w:rsidRDefault="00525693">
      <w:pPr>
        <w:spacing w:after="280" w:afterAutospacing="1"/>
      </w:pPr>
      <w:r>
        <w:t xml:space="preserve">Некоторым категориям работников выдают специальную сигнальную одежду повышенной видимости. Она обеспечивает безопасность сотрудника </w:t>
      </w:r>
      <w:r>
        <w:lastRenderedPageBreak/>
        <w:t xml:space="preserve">в неблагоприятных погодных условиях. К таким </w:t>
      </w:r>
      <w:proofErr w:type="gramStart"/>
      <w:r>
        <w:t>СИЗ</w:t>
      </w:r>
      <w:proofErr w:type="gramEnd"/>
      <w:r>
        <w:t xml:space="preserve"> относятся сигнальные костюмы, комбинезоны, жилеты и</w:t>
      </w:r>
      <w:r>
        <w:t xml:space="preserve"> плащи. </w:t>
      </w:r>
    </w:p>
    <w:p w:rsidR="00000000" w:rsidRDefault="00525693">
      <w:pPr>
        <w:spacing w:after="280" w:afterAutospacing="1"/>
      </w:pPr>
      <w:r>
        <w:t xml:space="preserve">Дежурные средства коллективной защиты необходимо выдавать на время выполнения работ. Они закреплены за определенными рабочими местами. </w:t>
      </w:r>
    </w:p>
    <w:p w:rsidR="00000000" w:rsidRDefault="00525693">
      <w:pPr>
        <w:spacing w:after="280" w:afterAutospacing="1"/>
      </w:pPr>
      <w:r>
        <w:t>Средства защиты должны соответствовать полу, росту и размеру сотрудника, условиями и характером выполняемой раб</w:t>
      </w:r>
      <w:r>
        <w:t>оты и обеспечивать безопасность труда (</w:t>
      </w:r>
      <w:r>
        <w:rPr>
          <w:rStyle w:val="Spanlink"/>
          <w:u w:val="single"/>
        </w:rPr>
        <w:t>п. 12</w:t>
      </w:r>
      <w:r>
        <w:t xml:space="preserve"> Межотраслевых правил, утв. приказом </w:t>
      </w:r>
      <w:proofErr w:type="spellStart"/>
      <w:r>
        <w:t>Минздравсоцразвития</w:t>
      </w:r>
      <w:proofErr w:type="spellEnd"/>
      <w:r>
        <w:t xml:space="preserve"> России от 1 июня 2009 г. № 290н). </w:t>
      </w:r>
    </w:p>
    <w:p w:rsidR="00000000" w:rsidRDefault="00525693">
      <w:pPr>
        <w:spacing w:after="280" w:afterAutospacing="1"/>
      </w:pPr>
      <w:r>
        <w:t xml:space="preserve">Информацию о выдаче СИЗ необходимо занести в личную карточку </w:t>
      </w:r>
      <w:proofErr w:type="gramStart"/>
      <w:r>
        <w:t>учета выдачи средств индивидуальной защиты работника</w:t>
      </w:r>
      <w:proofErr w:type="gramEnd"/>
      <w:r>
        <w:t xml:space="preserve">. </w:t>
      </w:r>
    </w:p>
    <w:p w:rsidR="00000000" w:rsidRDefault="00525693">
      <w:pPr>
        <w:pStyle w:val="2"/>
        <w:spacing w:after="280" w:afterAutospacing="1"/>
      </w:pPr>
      <w:r>
        <w:rPr>
          <w:rStyle w:val="Spanred"/>
        </w:rPr>
        <w:t>Выда</w:t>
      </w:r>
      <w:r>
        <w:rPr>
          <w:rStyle w:val="Spanred"/>
        </w:rPr>
        <w:t xml:space="preserve">ча </w:t>
      </w:r>
      <w:proofErr w:type="gramStart"/>
      <w:r>
        <w:rPr>
          <w:rStyle w:val="Spanred"/>
        </w:rPr>
        <w:t>противопожарных</w:t>
      </w:r>
      <w:proofErr w:type="gramEnd"/>
      <w:r>
        <w:rPr>
          <w:rStyle w:val="Spanred"/>
        </w:rPr>
        <w:t xml:space="preserve"> СИЗ 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Степан КОНЯГИН</w:t>
      </w:r>
      <w:r>
        <w:t xml:space="preserve">, начальник отдела охраны труда </w:t>
      </w:r>
    </w:p>
    <w:p w:rsidR="00000000" w:rsidRDefault="00525693">
      <w:pPr>
        <w:spacing w:after="280" w:afterAutospacing="1"/>
      </w:pPr>
      <w:r>
        <w:rPr>
          <w:i/>
          <w:iCs/>
        </w:rPr>
        <w:t xml:space="preserve">Какие существуют нормы бесплатной выдачи </w:t>
      </w:r>
      <w:proofErr w:type="gramStart"/>
      <w:r>
        <w:rPr>
          <w:i/>
          <w:iCs/>
        </w:rPr>
        <w:t>СИЗ</w:t>
      </w:r>
      <w:proofErr w:type="gramEnd"/>
      <w:r>
        <w:rPr>
          <w:i/>
          <w:iCs/>
        </w:rPr>
        <w:t xml:space="preserve"> при тушении пожара?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Отвечает Наталья ГЕРАСИМЕНКО</w:t>
      </w:r>
      <w:r>
        <w:t>, экспе</w:t>
      </w:r>
      <w:proofErr w:type="gramStart"/>
      <w:r>
        <w:t>рт спр</w:t>
      </w:r>
      <w:proofErr w:type="gramEnd"/>
      <w:r>
        <w:t xml:space="preserve">авочной системы «Охрана труда» </w:t>
      </w:r>
    </w:p>
    <w:p w:rsidR="00000000" w:rsidRDefault="00525693">
      <w:pPr>
        <w:spacing w:after="280" w:afterAutospacing="1"/>
      </w:pPr>
      <w:r>
        <w:t>Существуют типовые нормы бесплатной выдачи спец</w:t>
      </w:r>
      <w:r>
        <w:t>иальной одежды, обуви и других СИЗ, которые используют при тушении пожаров (</w:t>
      </w:r>
      <w:r>
        <w:rPr>
          <w:rStyle w:val="Spanlink"/>
          <w:u w:val="single"/>
        </w:rPr>
        <w:t xml:space="preserve">приказ </w:t>
      </w:r>
      <w:proofErr w:type="spellStart"/>
      <w:r>
        <w:rPr>
          <w:rStyle w:val="Spanlink"/>
          <w:u w:val="single"/>
        </w:rPr>
        <w:t>Минздравсоцразвития</w:t>
      </w:r>
      <w:proofErr w:type="spellEnd"/>
      <w:r>
        <w:rPr>
          <w:rStyle w:val="Spanlink"/>
          <w:u w:val="single"/>
        </w:rPr>
        <w:t xml:space="preserve"> России от 1 сентября 2010 г. № 777н</w:t>
      </w:r>
      <w:r>
        <w:t xml:space="preserve">). </w:t>
      </w:r>
    </w:p>
    <w:p w:rsidR="00000000" w:rsidRDefault="00525693">
      <w:pPr>
        <w:spacing w:after="280" w:afterAutospacing="1"/>
      </w:pPr>
      <w:r>
        <w:t xml:space="preserve">В них впервые </w:t>
      </w:r>
      <w:proofErr w:type="gramStart"/>
      <w:r>
        <w:t>установлен единый подход к обеспечению пожарных СИЗ</w:t>
      </w:r>
      <w:proofErr w:type="gramEnd"/>
      <w:r>
        <w:t>.</w:t>
      </w:r>
    </w:p>
    <w:p w:rsidR="00000000" w:rsidRDefault="00525693">
      <w:pPr>
        <w:spacing w:after="280" w:afterAutospacing="1"/>
      </w:pPr>
      <w:r>
        <w:t>Законодательством предусмотрены некоторые особе</w:t>
      </w:r>
      <w:r>
        <w:t xml:space="preserve">нности выдачи средств индивидуальной защиты, которые используют при тушении пожаров: </w:t>
      </w:r>
    </w:p>
    <w:p w:rsidR="00000000" w:rsidRDefault="00525693">
      <w:pPr>
        <w:pStyle w:val="Ul"/>
        <w:numPr>
          <w:ilvl w:val="0"/>
          <w:numId w:val="1"/>
        </w:numPr>
      </w:pPr>
      <w:r>
        <w:t xml:space="preserve">боевая одежда пожарного включает в себя куртку и брюки со съемными теплоизолирующими подстежками. </w:t>
      </w:r>
      <w:proofErr w:type="gramStart"/>
      <w:r>
        <w:t>В местностях IV и особого климатического поясов выдается боевая одежда п</w:t>
      </w:r>
      <w:r>
        <w:t xml:space="preserve">ожарного на утепляющей прокладке; </w:t>
      </w:r>
      <w:proofErr w:type="gramEnd"/>
    </w:p>
    <w:p w:rsidR="00000000" w:rsidRDefault="00525693">
      <w:pPr>
        <w:pStyle w:val="Ul"/>
        <w:numPr>
          <w:ilvl w:val="0"/>
          <w:numId w:val="1"/>
        </w:numPr>
      </w:pPr>
      <w:proofErr w:type="spellStart"/>
      <w:r>
        <w:t>теплоотражательный</w:t>
      </w:r>
      <w:proofErr w:type="spellEnd"/>
      <w:r>
        <w:t xml:space="preserve"> костюм от повышенных тепловых воздействий выдается работникам пожарных частей по охране объектов химической, газовой, нефтеперерабатывающей промышленности со сроком носки 1 костюм на 3 года — для 50 про</w:t>
      </w:r>
      <w:r>
        <w:t xml:space="preserve">центов штатной численности, в остальных пожарных частях — для 15 процентов штатной численности; </w:t>
      </w:r>
    </w:p>
    <w:p w:rsidR="00000000" w:rsidRDefault="00525693">
      <w:pPr>
        <w:pStyle w:val="Ul"/>
        <w:numPr>
          <w:ilvl w:val="0"/>
          <w:numId w:val="1"/>
        </w:numPr>
      </w:pPr>
      <w:proofErr w:type="spellStart"/>
      <w:r>
        <w:lastRenderedPageBreak/>
        <w:t>термоагрессивостойкий</w:t>
      </w:r>
      <w:proofErr w:type="spellEnd"/>
      <w:r>
        <w:t xml:space="preserve"> костюм (ТАСК) выдается работникам пожарных частей по охране объектов химической, газовой, нефтеперерабатывающей промышленности и предприя</w:t>
      </w:r>
      <w:r>
        <w:t xml:space="preserve">тий (объектов) с применением сильнодействующих ядовитых веществ со сроком носки 1 костюм на 3 года — для 50 процентов штатной численности; </w:t>
      </w:r>
    </w:p>
    <w:p w:rsidR="00000000" w:rsidRDefault="00525693">
      <w:pPr>
        <w:pStyle w:val="Ul"/>
        <w:numPr>
          <w:ilvl w:val="0"/>
          <w:numId w:val="1"/>
        </w:numPr>
      </w:pPr>
      <w:r>
        <w:t xml:space="preserve">костюм радиационно-защитный выдается работникам пожарных частей по охране атомных электростанций, экспериментальных </w:t>
      </w:r>
      <w:r>
        <w:t xml:space="preserve">ядерных реакторов и предприятий (объектов), применяющих ядерные компоненты, со сроком носки 1 костюм на 3 года — для 50 процентов штатной численности; </w:t>
      </w:r>
    </w:p>
    <w:p w:rsidR="00000000" w:rsidRDefault="00525693">
      <w:pPr>
        <w:pStyle w:val="Ul"/>
        <w:numPr>
          <w:ilvl w:val="0"/>
          <w:numId w:val="1"/>
        </w:numPr>
        <w:spacing w:after="280" w:afterAutospacing="1"/>
      </w:pPr>
      <w:r>
        <w:t>костюм водонепроницаемый выдается плавсоставу пожарных судов (катеров).</w:t>
      </w:r>
    </w:p>
    <w:p w:rsidR="00000000" w:rsidRDefault="00525693">
      <w:pPr>
        <w:pStyle w:val="2"/>
        <w:spacing w:after="280" w:afterAutospacing="1"/>
      </w:pPr>
      <w:r>
        <w:rPr>
          <w:rStyle w:val="Spanred"/>
        </w:rPr>
        <w:t xml:space="preserve">Дополнительные средства защиты 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Аида БЕРЕЗИНА</w:t>
      </w:r>
      <w:r>
        <w:t xml:space="preserve">, специалист службы охраны труда </w:t>
      </w:r>
    </w:p>
    <w:p w:rsidR="00000000" w:rsidRDefault="00525693">
      <w:pPr>
        <w:spacing w:after="280" w:afterAutospacing="1"/>
      </w:pPr>
      <w:r>
        <w:rPr>
          <w:i/>
          <w:iCs/>
        </w:rPr>
        <w:t xml:space="preserve">Можно ли вводить дополнительные средства индивидуальной защиты работникам, для которых </w:t>
      </w:r>
      <w:proofErr w:type="gramStart"/>
      <w:r>
        <w:rPr>
          <w:i/>
          <w:iCs/>
        </w:rPr>
        <w:t>СИЗ</w:t>
      </w:r>
      <w:proofErr w:type="gramEnd"/>
      <w:r>
        <w:rPr>
          <w:i/>
          <w:iCs/>
        </w:rPr>
        <w:t xml:space="preserve"> в Типовых отраслевых нормах не предусмотрены?</w:t>
      </w:r>
    </w:p>
    <w:p w:rsidR="00000000" w:rsidRDefault="00525693">
      <w:pPr>
        <w:spacing w:after="280" w:afterAutospacing="1"/>
        <w:rPr>
          <w:b/>
          <w:bCs/>
        </w:rPr>
      </w:pPr>
      <w:r>
        <w:rPr>
          <w:b/>
          <w:bCs/>
        </w:rPr>
        <w:t>Отвечает Наталья ГЕРАСИМЕНКО</w:t>
      </w:r>
      <w:r>
        <w:t>, экспе</w:t>
      </w:r>
      <w:proofErr w:type="gramStart"/>
      <w:r>
        <w:t>рт спр</w:t>
      </w:r>
      <w:proofErr w:type="gramEnd"/>
      <w:r>
        <w:t xml:space="preserve">авочной системы «Охрана труда» </w:t>
      </w:r>
    </w:p>
    <w:p w:rsidR="00000000" w:rsidRDefault="00525693">
      <w:pPr>
        <w:spacing w:after="280" w:afterAutospacing="1"/>
      </w:pPr>
      <w:r>
        <w:t>Да, можно.</w:t>
      </w:r>
    </w:p>
    <w:p w:rsidR="00000000" w:rsidRDefault="00525693">
      <w:pPr>
        <w:spacing w:after="280" w:afterAutospacing="1"/>
      </w:pPr>
      <w:r>
        <w:t xml:space="preserve">Дополнительные </w:t>
      </w:r>
      <w:proofErr w:type="gramStart"/>
      <w:r>
        <w:t>СИЗ</w:t>
      </w:r>
      <w:proofErr w:type="gramEnd"/>
      <w:r>
        <w:t xml:space="preserve"> выдают работникам на основании специальной оценки условий труда в зависимости от характера </w:t>
      </w:r>
    </w:p>
    <w:p w:rsidR="00000000" w:rsidRDefault="00525693">
      <w:pPr>
        <w:spacing w:after="280" w:afterAutospacing="1"/>
      </w:pPr>
      <w:r>
        <w:t>выполняемых работ с учетом особенностей выполняемых работ (</w:t>
      </w:r>
      <w:r>
        <w:rPr>
          <w:rStyle w:val="Spanlink"/>
          <w:u w:val="single"/>
        </w:rPr>
        <w:t>п. 19</w:t>
      </w:r>
      <w:r>
        <w:t xml:space="preserve"> Межотраслевых правил, утв. приказом </w:t>
      </w:r>
      <w:proofErr w:type="spellStart"/>
      <w:r>
        <w:t>Минздравсоцразвития</w:t>
      </w:r>
      <w:proofErr w:type="spellEnd"/>
      <w:r>
        <w:t xml:space="preserve"> России от 1 </w:t>
      </w:r>
      <w:r>
        <w:t xml:space="preserve">июня 2009 г. № 290н). </w:t>
      </w:r>
    </w:p>
    <w:p w:rsidR="00000000" w:rsidRDefault="00525693">
      <w:pPr>
        <w:spacing w:after="280" w:afterAutospacing="1"/>
      </w:pPr>
      <w:r>
        <w:t xml:space="preserve">Бригадирам, мастерам, помощникам и подручным рабочих, профессии которых указаны в соответствующих типовых нормах, выдаются те же </w:t>
      </w:r>
      <w:proofErr w:type="gramStart"/>
      <w:r>
        <w:t>СИЗ</w:t>
      </w:r>
      <w:proofErr w:type="gramEnd"/>
      <w:r>
        <w:t xml:space="preserve">, что и работникам соответствующих профессий. </w:t>
      </w:r>
    </w:p>
    <w:p w:rsidR="00000000" w:rsidRDefault="00525693">
      <w:pPr>
        <w:spacing w:after="280" w:afterAutospacing="1"/>
      </w:pPr>
      <w:r>
        <w:t>Работодателю нужно оформить выдачи приказом, используя</w:t>
      </w:r>
      <w:r>
        <w:t xml:space="preserve"> следующую формулировку:</w:t>
      </w:r>
    </w:p>
    <w:p w:rsidR="00000000" w:rsidRDefault="00525693">
      <w:pPr>
        <w:spacing w:after="280" w:afterAutospacing="1"/>
      </w:pPr>
      <w:r>
        <w:rPr>
          <w:i/>
          <w:iCs/>
        </w:rPr>
        <w:t xml:space="preserve">«Выдача СИЗ мастерам деревообработки, спецодежда для которых в Нормах не предусмотрена, будет производиться согласно </w:t>
      </w:r>
      <w:r>
        <w:rPr>
          <w:rStyle w:val="Spanlink"/>
          <w:i/>
          <w:iCs/>
          <w:u w:val="single"/>
        </w:rPr>
        <w:t>п. 15</w:t>
      </w:r>
      <w:r>
        <w:rPr>
          <w:i/>
          <w:iCs/>
        </w:rPr>
        <w:t xml:space="preserve"> Правил обеспечения работников специальной одеждой, специальной обувью и другими средствами </w:t>
      </w:r>
      <w:r>
        <w:rPr>
          <w:i/>
          <w:iCs/>
        </w:rPr>
        <w:lastRenderedPageBreak/>
        <w:t>индивидуальной за</w:t>
      </w:r>
      <w:r>
        <w:rPr>
          <w:i/>
          <w:iCs/>
        </w:rPr>
        <w:t xml:space="preserve">щиты, утв. приказом </w:t>
      </w:r>
      <w:proofErr w:type="spellStart"/>
      <w:r>
        <w:rPr>
          <w:i/>
          <w:iCs/>
        </w:rPr>
        <w:t>Минздравсоцразвития</w:t>
      </w:r>
      <w:proofErr w:type="spellEnd"/>
      <w:r>
        <w:rPr>
          <w:i/>
          <w:iCs/>
        </w:rPr>
        <w:t xml:space="preserve"> России от 1 июня 2009 г. № 290н, и </w:t>
      </w:r>
      <w:r>
        <w:rPr>
          <w:rStyle w:val="Spanlink"/>
          <w:i/>
          <w:iCs/>
          <w:u w:val="single"/>
        </w:rPr>
        <w:t>приложению 6</w:t>
      </w:r>
      <w:r>
        <w:rPr>
          <w:i/>
          <w:iCs/>
        </w:rPr>
        <w:t xml:space="preserve"> к постановлению Минтруда России от 8 декабря 1997 г. № 61</w:t>
      </w:r>
      <w:proofErr w:type="gramStart"/>
      <w:r>
        <w:rPr>
          <w:i/>
          <w:iCs/>
        </w:rPr>
        <w:t xml:space="preserve"> „О</w:t>
      </w:r>
      <w:proofErr w:type="gramEnd"/>
      <w:r>
        <w:rPr>
          <w:i/>
          <w:iCs/>
        </w:rPr>
        <w:t>б утверждении типовых отраслевых норм бесплатной выдачи работникам специальной одежды, специальной обуви и д</w:t>
      </w:r>
      <w:r>
        <w:rPr>
          <w:i/>
          <w:iCs/>
        </w:rPr>
        <w:t>ругих средств индивидуальной защиты“»</w:t>
      </w:r>
      <w:r>
        <w:t xml:space="preserve">. </w:t>
      </w:r>
    </w:p>
    <w:p w:rsidR="00000000" w:rsidRDefault="00525693">
      <w:pPr>
        <w:spacing w:after="280" w:afterAutospacing="1"/>
      </w:pPr>
      <w:r>
        <w:t xml:space="preserve">В этом же приказе нужно </w:t>
      </w:r>
      <w:proofErr w:type="gramStart"/>
      <w:r>
        <w:t>утвердить норму выдачи СИЗ</w:t>
      </w:r>
      <w:proofErr w:type="gramEnd"/>
      <w:r>
        <w:t xml:space="preserve"> и спецодежды, а также срок их использования.</w:t>
      </w:r>
    </w:p>
    <w:p w:rsidR="00525693" w:rsidRDefault="00525693">
      <w:pPr>
        <w:spacing w:after="280" w:afterAutospacing="1"/>
      </w:pPr>
      <w:r>
        <w:t xml:space="preserve">  </w:t>
      </w:r>
    </w:p>
    <w:sectPr w:rsidR="005256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17F77"/>
    <w:rsid w:val="0052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2018-07-03T09:22:00Z</dcterms:created>
  <dcterms:modified xsi:type="dcterms:W3CDTF">2018-07-03T09:22:00Z</dcterms:modified>
</cp:coreProperties>
</file>