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FF" w:rsidRDefault="00E819FF" w:rsidP="00E819FF">
      <w:pPr>
        <w:pStyle w:val="17PRIL-1st"/>
        <w:jc w:val="center"/>
      </w:pPr>
      <w:r>
        <w:t>Общество с ограниченной ответственностью _______________</w:t>
      </w:r>
    </w:p>
    <w:p w:rsidR="00E819FF" w:rsidRDefault="00E819FF" w:rsidP="00E819FF">
      <w:pPr>
        <w:pStyle w:val="17PRIL-1st"/>
        <w:jc w:val="center"/>
      </w:pPr>
      <w:r>
        <w:t>(ООО _______________)</w:t>
      </w:r>
    </w:p>
    <w:p w:rsidR="00E819FF" w:rsidRDefault="00E819FF" w:rsidP="00E819FF">
      <w:pPr>
        <w:pStyle w:val="17PRIL-header-1"/>
        <w:spacing w:before="454" w:after="0"/>
      </w:pPr>
      <w:r>
        <w:t>ПРИКАЗ</w:t>
      </w:r>
    </w:p>
    <w:p w:rsidR="00E819FF" w:rsidRDefault="00E819FF" w:rsidP="00E819FF">
      <w:pPr>
        <w:pStyle w:val="17PRIL-1st"/>
      </w:pPr>
      <w:r>
        <w:t>_____________2018</w:t>
      </w:r>
      <w:r>
        <w:tab/>
      </w:r>
      <w:r>
        <w:tab/>
      </w:r>
      <w:r>
        <w:tab/>
      </w:r>
      <w:r>
        <w:tab/>
        <w:t>№ ______</w:t>
      </w:r>
    </w:p>
    <w:p w:rsidR="00E819FF" w:rsidRDefault="00E819FF" w:rsidP="00E819FF">
      <w:pPr>
        <w:pStyle w:val="17PRIL-1st"/>
        <w:jc w:val="center"/>
      </w:pPr>
      <w:r>
        <w:t>__________________</w:t>
      </w:r>
    </w:p>
    <w:p w:rsidR="00E819FF" w:rsidRDefault="00E819FF" w:rsidP="00E819FF">
      <w:pPr>
        <w:pStyle w:val="17PRIL-header-2"/>
        <w:spacing w:after="170"/>
      </w:pPr>
      <w:r>
        <w:t>Об утверждении графика прохождения обязательного периодического медицинского осмотра на 2018 год</w:t>
      </w:r>
    </w:p>
    <w:p w:rsidR="00E819FF" w:rsidRDefault="00E819FF" w:rsidP="00E819FF">
      <w:pPr>
        <w:pStyle w:val="17PRIL-txt"/>
      </w:pPr>
      <w:r>
        <w:t>В соответствии со статьей 213 Трудового кодекса РФ и приказом Минздравсоцразвития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E819FF" w:rsidRDefault="00E819FF" w:rsidP="00E819FF">
      <w:pPr>
        <w:pStyle w:val="17PRIL-txt"/>
      </w:pPr>
      <w:r>
        <w:t>ПРИКАЗЫВАЮ:</w:t>
      </w:r>
    </w:p>
    <w:p w:rsidR="00E819FF" w:rsidRDefault="00E819FF" w:rsidP="00E819FF">
      <w:pPr>
        <w:pStyle w:val="17PRIL-txt"/>
        <w:spacing w:after="227"/>
      </w:pPr>
      <w:r>
        <w:t>1. Провести обязательный периодический медицинский осмотр работников, перечисленных в поименном списке лиц, подлежащих периодическому медосмотру в 2018 году, по следующему графику:</w:t>
      </w:r>
    </w:p>
    <w:tbl>
      <w:tblPr>
        <w:tblStyle w:val="a8"/>
        <w:tblW w:w="0" w:type="auto"/>
        <w:tblInd w:w="817" w:type="dxa"/>
        <w:tblLayout w:type="fixed"/>
        <w:tblLook w:val="0000"/>
      </w:tblPr>
      <w:tblGrid>
        <w:gridCol w:w="790"/>
        <w:gridCol w:w="3325"/>
        <w:gridCol w:w="3737"/>
      </w:tblGrid>
      <w:tr w:rsidR="00E819FF" w:rsidRPr="00E819FF" w:rsidTr="00E819FF">
        <w:trPr>
          <w:trHeight w:val="60"/>
        </w:trPr>
        <w:tc>
          <w:tcPr>
            <w:tcW w:w="790" w:type="dxa"/>
          </w:tcPr>
          <w:p w:rsidR="00E819FF" w:rsidRPr="00E819FF" w:rsidRDefault="00E819FF">
            <w:pPr>
              <w:pStyle w:val="12TABL-hroom"/>
              <w:rPr>
                <w:color w:val="auto"/>
              </w:rPr>
            </w:pPr>
            <w:r w:rsidRPr="00E819FF">
              <w:rPr>
                <w:color w:val="auto"/>
              </w:rPr>
              <w:t>№ п/п</w:t>
            </w:r>
          </w:p>
        </w:tc>
        <w:tc>
          <w:tcPr>
            <w:tcW w:w="3325" w:type="dxa"/>
          </w:tcPr>
          <w:p w:rsidR="00E819FF" w:rsidRPr="00E819FF" w:rsidRDefault="00E819FF">
            <w:pPr>
              <w:pStyle w:val="12TABL-hroom"/>
              <w:rPr>
                <w:color w:val="auto"/>
              </w:rPr>
            </w:pPr>
            <w:r w:rsidRPr="00E819FF">
              <w:rPr>
                <w:color w:val="auto"/>
              </w:rPr>
              <w:t>Подразделения</w:t>
            </w:r>
          </w:p>
        </w:tc>
        <w:tc>
          <w:tcPr>
            <w:tcW w:w="3737" w:type="dxa"/>
          </w:tcPr>
          <w:p w:rsidR="00E819FF" w:rsidRPr="00E819FF" w:rsidRDefault="00E819FF">
            <w:pPr>
              <w:pStyle w:val="12TABL-hroom"/>
              <w:rPr>
                <w:color w:val="auto"/>
              </w:rPr>
            </w:pPr>
            <w:r w:rsidRPr="00E819FF">
              <w:rPr>
                <w:color w:val="auto"/>
              </w:rPr>
              <w:t>Сроки прохождения медосмотра</w:t>
            </w:r>
          </w:p>
        </w:tc>
      </w:tr>
      <w:tr w:rsidR="00E819FF" w:rsidTr="00E819FF">
        <w:trPr>
          <w:trHeight w:val="366"/>
        </w:trPr>
        <w:tc>
          <w:tcPr>
            <w:tcW w:w="790" w:type="dxa"/>
          </w:tcPr>
          <w:p w:rsidR="00E819FF" w:rsidRDefault="00E819FF">
            <w:pPr>
              <w:pStyle w:val="12TABL-txt"/>
            </w:pPr>
            <w:r>
              <w:t>1</w:t>
            </w:r>
          </w:p>
        </w:tc>
        <w:tc>
          <w:tcPr>
            <w:tcW w:w="3325" w:type="dxa"/>
          </w:tcPr>
          <w:p w:rsidR="00E819FF" w:rsidRDefault="00E819FF">
            <w:pPr>
              <w:pStyle w:val="12TABL-txt"/>
            </w:pPr>
          </w:p>
        </w:tc>
        <w:tc>
          <w:tcPr>
            <w:tcW w:w="3737" w:type="dxa"/>
          </w:tcPr>
          <w:p w:rsidR="00E819FF" w:rsidRDefault="00E819FF" w:rsidP="00E819FF">
            <w:pPr>
              <w:pStyle w:val="12TABL-txt"/>
            </w:pPr>
            <w:r>
              <w:t>С  _________ по ____________</w:t>
            </w:r>
          </w:p>
        </w:tc>
      </w:tr>
      <w:tr w:rsidR="00E819FF" w:rsidTr="00E819FF">
        <w:trPr>
          <w:trHeight w:val="60"/>
        </w:trPr>
        <w:tc>
          <w:tcPr>
            <w:tcW w:w="790" w:type="dxa"/>
          </w:tcPr>
          <w:p w:rsidR="00E819FF" w:rsidRDefault="00E819FF">
            <w:pPr>
              <w:pStyle w:val="12TABL-txt"/>
            </w:pPr>
            <w:r>
              <w:t>2</w:t>
            </w:r>
          </w:p>
        </w:tc>
        <w:tc>
          <w:tcPr>
            <w:tcW w:w="3325" w:type="dxa"/>
          </w:tcPr>
          <w:p w:rsidR="00E819FF" w:rsidRDefault="00E819FF">
            <w:pPr>
              <w:pStyle w:val="12TABL-txt"/>
            </w:pPr>
          </w:p>
        </w:tc>
        <w:tc>
          <w:tcPr>
            <w:tcW w:w="3737" w:type="dxa"/>
          </w:tcPr>
          <w:p w:rsidR="00E819FF" w:rsidRDefault="00E819FF" w:rsidP="00E819FF">
            <w:pPr>
              <w:pStyle w:val="12TABL-txt"/>
            </w:pPr>
            <w:r>
              <w:t>С _________ по  ____________</w:t>
            </w:r>
          </w:p>
        </w:tc>
      </w:tr>
      <w:tr w:rsidR="00E819FF" w:rsidTr="00E819FF">
        <w:trPr>
          <w:trHeight w:val="60"/>
        </w:trPr>
        <w:tc>
          <w:tcPr>
            <w:tcW w:w="790" w:type="dxa"/>
          </w:tcPr>
          <w:p w:rsidR="00E819FF" w:rsidRDefault="00E819FF">
            <w:pPr>
              <w:pStyle w:val="12TABL-txt"/>
            </w:pPr>
            <w:r>
              <w:t>3</w:t>
            </w:r>
          </w:p>
        </w:tc>
        <w:tc>
          <w:tcPr>
            <w:tcW w:w="3325" w:type="dxa"/>
          </w:tcPr>
          <w:p w:rsidR="00E819FF" w:rsidRDefault="00E819FF">
            <w:pPr>
              <w:pStyle w:val="12TABL-txt"/>
            </w:pPr>
          </w:p>
        </w:tc>
        <w:tc>
          <w:tcPr>
            <w:tcW w:w="3737" w:type="dxa"/>
          </w:tcPr>
          <w:p w:rsidR="00DD1FD7" w:rsidRPr="00DD1FD7" w:rsidRDefault="00E819FF" w:rsidP="00E819FF">
            <w:pPr>
              <w:pStyle w:val="12TABL-txt"/>
            </w:pPr>
            <w:r w:rsidRPr="00DD1FD7">
              <w:t>С _________ по  _______</w:t>
            </w:r>
            <w:r w:rsidR="00DD1FD7">
              <w:t>_</w:t>
            </w:r>
            <w:r w:rsidRPr="00DD1FD7">
              <w:t>____</w:t>
            </w:r>
          </w:p>
        </w:tc>
      </w:tr>
      <w:tr w:rsidR="00E819FF" w:rsidTr="00E819FF">
        <w:trPr>
          <w:trHeight w:val="239"/>
        </w:trPr>
        <w:tc>
          <w:tcPr>
            <w:tcW w:w="790" w:type="dxa"/>
          </w:tcPr>
          <w:p w:rsidR="00E819FF" w:rsidRDefault="00E819FF">
            <w:pPr>
              <w:pStyle w:val="a7"/>
              <w:spacing w:line="240" w:lineRule="auto"/>
              <w:textAlignment w:val="auto"/>
              <w:rPr>
                <w:rFonts w:ascii="TextBookC" w:hAnsi="TextBookC" w:cstheme="minorBidi"/>
                <w:color w:val="auto"/>
                <w:lang w:val="ru-RU"/>
              </w:rPr>
            </w:pPr>
          </w:p>
        </w:tc>
        <w:tc>
          <w:tcPr>
            <w:tcW w:w="3325" w:type="dxa"/>
          </w:tcPr>
          <w:p w:rsidR="00E819FF" w:rsidRDefault="00E819FF">
            <w:pPr>
              <w:pStyle w:val="a7"/>
              <w:spacing w:line="240" w:lineRule="auto"/>
              <w:textAlignment w:val="auto"/>
              <w:rPr>
                <w:rFonts w:ascii="TextBookC" w:hAnsi="TextBookC" w:cstheme="minorBidi"/>
                <w:color w:val="auto"/>
                <w:lang w:val="ru-RU"/>
              </w:rPr>
            </w:pPr>
          </w:p>
        </w:tc>
        <w:tc>
          <w:tcPr>
            <w:tcW w:w="3737" w:type="dxa"/>
          </w:tcPr>
          <w:p w:rsidR="00E819FF" w:rsidRDefault="00E819FF">
            <w:pPr>
              <w:pStyle w:val="a7"/>
              <w:spacing w:line="240" w:lineRule="auto"/>
              <w:textAlignment w:val="auto"/>
              <w:rPr>
                <w:rFonts w:ascii="TextBookC" w:hAnsi="TextBookC" w:cstheme="minorBidi"/>
                <w:color w:val="auto"/>
                <w:lang w:val="ru-RU"/>
              </w:rPr>
            </w:pPr>
          </w:p>
        </w:tc>
      </w:tr>
    </w:tbl>
    <w:p w:rsidR="00E819FF" w:rsidRDefault="00E819FF" w:rsidP="00E819FF">
      <w:pPr>
        <w:pStyle w:val="17PRIL-txt"/>
        <w:ind w:left="397"/>
      </w:pPr>
    </w:p>
    <w:p w:rsidR="00E819FF" w:rsidRDefault="00E819FF" w:rsidP="00E819FF">
      <w:pPr>
        <w:pStyle w:val="17PRIL-txt"/>
      </w:pPr>
      <w:r>
        <w:t>Работники, не прошедшие медосмотр в указанные сроки, будут:</w:t>
      </w:r>
    </w:p>
    <w:p w:rsidR="00E819FF" w:rsidRDefault="00E819FF" w:rsidP="00E819FF">
      <w:pPr>
        <w:pStyle w:val="17PRIL-txt"/>
      </w:pPr>
      <w:r>
        <w:t>1.1. Отстранены от работы с рабочего дня, следующего за последним днем прохождения медосмотра для подразделения организации.</w:t>
      </w:r>
    </w:p>
    <w:p w:rsidR="00E819FF" w:rsidRDefault="00E819FF" w:rsidP="00E819FF">
      <w:pPr>
        <w:pStyle w:val="17PRIL-txt"/>
      </w:pPr>
      <w:r>
        <w:t>1.2. Привлечены к дисциплинарной ответственности в соответствии со статьей 419 Трудового кодекса РФ и Правилами внутреннего трудового распорядка организации.</w:t>
      </w:r>
    </w:p>
    <w:p w:rsidR="00E819FF" w:rsidRDefault="00E819FF" w:rsidP="00E819FF">
      <w:pPr>
        <w:pStyle w:val="17PRIL-txt"/>
      </w:pPr>
      <w:r>
        <w:t>1.3. В период отстранения от работы (недопущения к работе) зарплата работникам начисляться не будет (ст. 76 ТК РФ).</w:t>
      </w:r>
    </w:p>
    <w:p w:rsidR="00E819FF" w:rsidRDefault="00E819FF" w:rsidP="00E819FF">
      <w:pPr>
        <w:pStyle w:val="17PRIL-txt"/>
      </w:pPr>
      <w:r>
        <w:t xml:space="preserve">2. Начальнику отдела кадров </w:t>
      </w:r>
      <w:r w:rsidR="00DD1FD7">
        <w:t>___________:</w:t>
      </w:r>
    </w:p>
    <w:p w:rsidR="00E819FF" w:rsidRDefault="00E819FF" w:rsidP="00E819FF">
      <w:pPr>
        <w:pStyle w:val="17PRIL-txt"/>
      </w:pPr>
      <w:r>
        <w:t xml:space="preserve">2.1. Ознакомить с приказом руководителей структурных подразделений под подпись в срок до </w:t>
      </w:r>
      <w:r w:rsidR="00DD1FD7">
        <w:t>___________ 2018</w:t>
      </w:r>
      <w:r>
        <w:t>.</w:t>
      </w:r>
    </w:p>
    <w:p w:rsidR="00E819FF" w:rsidRDefault="00E819FF" w:rsidP="00E819FF">
      <w:pPr>
        <w:pStyle w:val="17PRIL-txt"/>
      </w:pPr>
      <w:r>
        <w:lastRenderedPageBreak/>
        <w:t>2.2. Обеспечить выдачу работникам направлений на периодический медицинский осмотр согласно поименному списку.</w:t>
      </w:r>
    </w:p>
    <w:p w:rsidR="00E819FF" w:rsidRDefault="00E819FF" w:rsidP="00E819FF">
      <w:pPr>
        <w:pStyle w:val="17PRIL-txt"/>
      </w:pPr>
      <w:r>
        <w:t>3. Руководителям структурных подразделений:</w:t>
      </w:r>
    </w:p>
    <w:p w:rsidR="00E819FF" w:rsidRDefault="00E819FF" w:rsidP="00E819FF">
      <w:pPr>
        <w:pStyle w:val="17PRIL-txt"/>
      </w:pPr>
      <w:r>
        <w:t xml:space="preserve">начальнику </w:t>
      </w:r>
      <w:r w:rsidR="00DD1FD7">
        <w:t>__________       ____________</w:t>
      </w:r>
    </w:p>
    <w:p w:rsidR="00E819FF" w:rsidRDefault="00E819FF" w:rsidP="00E819FF">
      <w:pPr>
        <w:pStyle w:val="17PRIL-txt"/>
      </w:pPr>
      <w:r>
        <w:t xml:space="preserve">начальнику </w:t>
      </w:r>
      <w:r w:rsidR="00DD1FD7">
        <w:t>__________       ____________</w:t>
      </w:r>
    </w:p>
    <w:p w:rsidR="00E819FF" w:rsidRDefault="00E819FF" w:rsidP="00E819FF">
      <w:pPr>
        <w:pStyle w:val="17PRIL-txt"/>
      </w:pPr>
      <w:r>
        <w:t xml:space="preserve">начальнику </w:t>
      </w:r>
      <w:r w:rsidR="00DD1FD7">
        <w:t>__________       ____________</w:t>
      </w:r>
    </w:p>
    <w:p w:rsidR="00E819FF" w:rsidRDefault="00E819FF" w:rsidP="00E819FF">
      <w:pPr>
        <w:pStyle w:val="17PRIL-txt"/>
      </w:pPr>
      <w:r>
        <w:t xml:space="preserve">3.1. Ознакомить всех работников с приказом под подпись в срок до </w:t>
      </w:r>
      <w:r w:rsidR="00DD1FD7">
        <w:t>__________ 2018.</w:t>
      </w:r>
    </w:p>
    <w:p w:rsidR="00E819FF" w:rsidRDefault="00E819FF" w:rsidP="00E819FF">
      <w:pPr>
        <w:pStyle w:val="17PRIL-txt"/>
      </w:pPr>
      <w:r>
        <w:t>3.2. Подготовить отчет о выполнении приказа в рабочий день, следующий за последним днем прохождения медосмотра для подразделения организации.</w:t>
      </w:r>
    </w:p>
    <w:p w:rsidR="00E819FF" w:rsidRDefault="00E819FF" w:rsidP="00E819FF">
      <w:pPr>
        <w:pStyle w:val="17PRIL-txt"/>
      </w:pPr>
      <w:r>
        <w:t xml:space="preserve">4. Контроль выполнения данного приказа возложить на руководителя службы охраны труда </w:t>
      </w:r>
      <w:r w:rsidR="00DD1FD7">
        <w:t>______________.</w:t>
      </w:r>
    </w:p>
    <w:p w:rsidR="00E819FF" w:rsidRDefault="00E819FF" w:rsidP="00E819FF">
      <w:pPr>
        <w:pStyle w:val="17PRIL-txt"/>
      </w:pPr>
    </w:p>
    <w:p w:rsidR="00E819FF" w:rsidRDefault="00E819FF" w:rsidP="00E819FF">
      <w:pPr>
        <w:pStyle w:val="17PRIL-1st"/>
      </w:pPr>
      <w:r>
        <w:t>Генеральный директор</w:t>
      </w:r>
      <w:r>
        <w:tab/>
        <w:t xml:space="preserve">          </w:t>
      </w:r>
      <w:r>
        <w:tab/>
      </w:r>
      <w:r>
        <w:tab/>
      </w:r>
      <w:r>
        <w:tab/>
      </w:r>
      <w:r w:rsidR="00DD1FD7">
        <w:t>______________</w:t>
      </w:r>
    </w:p>
    <w:p w:rsidR="00DD1FD7" w:rsidRDefault="00DD1FD7" w:rsidP="00E819FF">
      <w:pPr>
        <w:pStyle w:val="17PRIL-1st"/>
        <w:spacing w:before="170"/>
      </w:pPr>
    </w:p>
    <w:p w:rsidR="00E819FF" w:rsidRDefault="00E819FF" w:rsidP="00E819FF">
      <w:pPr>
        <w:pStyle w:val="17PRIL-1st"/>
        <w:spacing w:before="170"/>
      </w:pPr>
      <w:r>
        <w:t>С приказом ознакомлены:</w:t>
      </w:r>
    </w:p>
    <w:p w:rsidR="00E819FF" w:rsidRDefault="00E819FF" w:rsidP="00DD1FD7">
      <w:pPr>
        <w:pStyle w:val="17PRIL-1st"/>
        <w:ind w:right="454"/>
      </w:pPr>
      <w:r>
        <w:t>Руководитель службы охраны труда</w:t>
      </w:r>
      <w:r>
        <w:tab/>
        <w:t xml:space="preserve">     </w:t>
      </w:r>
      <w:r>
        <w:tab/>
      </w:r>
      <w:r>
        <w:tab/>
      </w:r>
      <w:r>
        <w:tab/>
      </w:r>
      <w:r w:rsidR="00DD1FD7">
        <w:t>______________</w:t>
      </w:r>
    </w:p>
    <w:p w:rsidR="00DD1FD7" w:rsidRDefault="00DD1FD7" w:rsidP="00E819FF">
      <w:pPr>
        <w:pStyle w:val="17PRIL-1st"/>
      </w:pPr>
    </w:p>
    <w:p w:rsidR="00E819FF" w:rsidRDefault="00E819FF" w:rsidP="00E819FF">
      <w:pPr>
        <w:pStyle w:val="17PRIL-1st"/>
      </w:pPr>
      <w:r>
        <w:t>Начальник отдела кадров</w:t>
      </w:r>
      <w:r>
        <w:tab/>
        <w:t xml:space="preserve">           </w:t>
      </w:r>
      <w:r>
        <w:tab/>
      </w:r>
      <w:r>
        <w:tab/>
      </w:r>
      <w:r>
        <w:tab/>
      </w:r>
      <w:r w:rsidR="00DD1FD7">
        <w:t>______________</w:t>
      </w:r>
    </w:p>
    <w:p w:rsidR="00E819FF" w:rsidRDefault="00E819FF" w:rsidP="00E819FF">
      <w:pPr>
        <w:pStyle w:val="17PRIL-1st"/>
      </w:pPr>
      <w:r>
        <w:tab/>
      </w:r>
      <w:r>
        <w:tab/>
      </w:r>
    </w:p>
    <w:p w:rsidR="00E819FF" w:rsidRDefault="00E819FF" w:rsidP="00E819FF">
      <w:pPr>
        <w:pStyle w:val="17PRIL-1st"/>
      </w:pPr>
      <w:r>
        <w:t xml:space="preserve">Начальник </w:t>
      </w:r>
      <w:r w:rsidR="00401A66">
        <w:t>______________</w:t>
      </w:r>
      <w:r>
        <w:tab/>
        <w:t xml:space="preserve">          </w:t>
      </w:r>
      <w:r>
        <w:tab/>
      </w:r>
      <w:r>
        <w:tab/>
      </w:r>
      <w:r>
        <w:tab/>
      </w:r>
      <w:r w:rsidR="00DD1FD7">
        <w:t>______________</w:t>
      </w:r>
    </w:p>
    <w:p w:rsidR="00E819FF" w:rsidRDefault="00E819FF" w:rsidP="00E819FF">
      <w:pPr>
        <w:pStyle w:val="17PRIL-1st"/>
      </w:pPr>
      <w:r>
        <w:tab/>
      </w:r>
      <w:r>
        <w:tab/>
      </w:r>
    </w:p>
    <w:p w:rsidR="00E819FF" w:rsidRDefault="00E819FF" w:rsidP="00E819FF">
      <w:pPr>
        <w:pStyle w:val="17PRIL-1st"/>
      </w:pPr>
      <w:r>
        <w:t xml:space="preserve">Начальник </w:t>
      </w:r>
      <w:r w:rsidR="00401A66">
        <w:t>______________</w:t>
      </w:r>
      <w:r>
        <w:tab/>
        <w:t xml:space="preserve">        </w:t>
      </w:r>
      <w:r>
        <w:tab/>
      </w:r>
      <w:r>
        <w:tab/>
      </w:r>
      <w:r>
        <w:tab/>
      </w:r>
      <w:r w:rsidR="00DD1FD7">
        <w:t>______________</w:t>
      </w:r>
    </w:p>
    <w:p w:rsidR="00E819FF" w:rsidRDefault="00E819FF" w:rsidP="00E819FF">
      <w:pPr>
        <w:pStyle w:val="17PRIL-1st"/>
      </w:pPr>
      <w:r>
        <w:tab/>
      </w:r>
      <w:r>
        <w:tab/>
      </w:r>
    </w:p>
    <w:p w:rsidR="00E819FF" w:rsidRDefault="00E819FF" w:rsidP="00E819FF">
      <w:pPr>
        <w:pStyle w:val="17PRIL-1st"/>
        <w:ind w:right="510"/>
      </w:pPr>
      <w:r>
        <w:t xml:space="preserve">Начальник </w:t>
      </w:r>
      <w:r w:rsidR="00401A66">
        <w:t>______________</w:t>
      </w:r>
      <w:r>
        <w:tab/>
        <w:t xml:space="preserve">     </w:t>
      </w:r>
      <w:r>
        <w:tab/>
      </w:r>
      <w:r>
        <w:tab/>
      </w:r>
      <w:r>
        <w:tab/>
      </w:r>
      <w:r w:rsidR="00DD1FD7">
        <w:t>______________</w:t>
      </w:r>
    </w:p>
    <w:p w:rsidR="00E819FF" w:rsidRDefault="00E819FF" w:rsidP="00E819FF">
      <w:pPr>
        <w:pStyle w:val="17PRIL-1st"/>
        <w:rPr>
          <w:rStyle w:val="propis"/>
        </w:rPr>
      </w:pPr>
      <w:r>
        <w:tab/>
      </w:r>
      <w:r>
        <w:tab/>
      </w:r>
    </w:p>
    <w:p w:rsidR="00221C24" w:rsidRDefault="00221C24"/>
    <w:sectPr w:rsidR="00221C24" w:rsidSect="00221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924" w:rsidRDefault="00165924" w:rsidP="00E819FF">
      <w:pPr>
        <w:spacing w:after="0" w:line="240" w:lineRule="auto"/>
      </w:pPr>
      <w:r>
        <w:separator/>
      </w:r>
    </w:p>
  </w:endnote>
  <w:endnote w:type="continuationSeparator" w:id="1">
    <w:p w:rsidR="00165924" w:rsidRDefault="00165924" w:rsidP="00E8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FF" w:rsidRDefault="00E819F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FF" w:rsidRDefault="00E819F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FF" w:rsidRDefault="00E819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924" w:rsidRDefault="00165924" w:rsidP="00E819FF">
      <w:pPr>
        <w:spacing w:after="0" w:line="240" w:lineRule="auto"/>
      </w:pPr>
      <w:r>
        <w:separator/>
      </w:r>
    </w:p>
  </w:footnote>
  <w:footnote w:type="continuationSeparator" w:id="1">
    <w:p w:rsidR="00165924" w:rsidRDefault="00165924" w:rsidP="00E81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FF" w:rsidRDefault="00E819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FF" w:rsidRDefault="00E819F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9FF" w:rsidRDefault="00E819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9FF"/>
    <w:rsid w:val="000A3963"/>
    <w:rsid w:val="00165924"/>
    <w:rsid w:val="00221C24"/>
    <w:rsid w:val="00401A66"/>
    <w:rsid w:val="00676F91"/>
    <w:rsid w:val="00DD1FD7"/>
    <w:rsid w:val="00E21A80"/>
    <w:rsid w:val="00E8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19FF"/>
  </w:style>
  <w:style w:type="paragraph" w:styleId="a5">
    <w:name w:val="footer"/>
    <w:basedOn w:val="a"/>
    <w:link w:val="a6"/>
    <w:uiPriority w:val="99"/>
    <w:semiHidden/>
    <w:unhideWhenUsed/>
    <w:rsid w:val="00E8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19FF"/>
  </w:style>
  <w:style w:type="paragraph" w:customStyle="1" w:styleId="a7">
    <w:name w:val="[Без стиля]"/>
    <w:rsid w:val="00E819F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7"/>
    <w:uiPriority w:val="99"/>
    <w:rsid w:val="00E819FF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1st">
    <w:name w:val="17PRIL-1st"/>
    <w:basedOn w:val="17PRIL-txt"/>
    <w:uiPriority w:val="99"/>
    <w:rsid w:val="00E819FF"/>
    <w:pPr>
      <w:ind w:firstLine="0"/>
    </w:pPr>
  </w:style>
  <w:style w:type="paragraph" w:customStyle="1" w:styleId="17PRIL-header-1">
    <w:name w:val="17PRIL-header-1"/>
    <w:basedOn w:val="a7"/>
    <w:uiPriority w:val="99"/>
    <w:rsid w:val="00E819FF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7PRIL-header-2">
    <w:name w:val="17PRIL-header-2"/>
    <w:basedOn w:val="17PRIL-header-1"/>
    <w:uiPriority w:val="99"/>
    <w:rsid w:val="00E819FF"/>
    <w:pPr>
      <w:spacing w:before="397" w:after="57"/>
    </w:pPr>
    <w:rPr>
      <w:spacing w:val="0"/>
      <w:sz w:val="24"/>
      <w:szCs w:val="24"/>
    </w:rPr>
  </w:style>
  <w:style w:type="paragraph" w:customStyle="1" w:styleId="12TABL-hroom">
    <w:name w:val="12TABL-hroom"/>
    <w:basedOn w:val="a"/>
    <w:uiPriority w:val="99"/>
    <w:rsid w:val="00E819F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paragraph" w:customStyle="1" w:styleId="12TABL-txt">
    <w:name w:val="12TABL-txt"/>
    <w:basedOn w:val="a"/>
    <w:uiPriority w:val="99"/>
    <w:rsid w:val="00E819FF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character" w:customStyle="1" w:styleId="propis">
    <w:name w:val="propis"/>
    <w:uiPriority w:val="99"/>
    <w:rsid w:val="00E819FF"/>
    <w:rPr>
      <w:rFonts w:ascii="CenturySchlbkCyr" w:hAnsi="CenturySchlbkCyr" w:cs="CenturySchlbkCyr"/>
      <w:i/>
      <w:iCs/>
      <w:sz w:val="24"/>
      <w:szCs w:val="24"/>
      <w:u w:val="none"/>
    </w:rPr>
  </w:style>
  <w:style w:type="table" w:styleId="a8">
    <w:name w:val="Table Grid"/>
    <w:basedOn w:val="a1"/>
    <w:uiPriority w:val="59"/>
    <w:rsid w:val="00E8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A7C16-674E-4BCC-ABA8-14942118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tkutuzova</dc:creator>
  <cp:lastModifiedBy>Галина</cp:lastModifiedBy>
  <cp:revision>2</cp:revision>
  <dcterms:created xsi:type="dcterms:W3CDTF">2018-07-03T07:17:00Z</dcterms:created>
  <dcterms:modified xsi:type="dcterms:W3CDTF">2018-07-03T07:17:00Z</dcterms:modified>
</cp:coreProperties>
</file>