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A37A6">
      <w:pPr>
        <w:pStyle w:val="printredaction-line"/>
        <w:divId w:val="1153108513"/>
      </w:pPr>
      <w:r>
        <w:t>Редакция от 1 янв 2018</w:t>
      </w:r>
    </w:p>
    <w:p w:rsidR="00000000" w:rsidRDefault="006A37A6">
      <w:pPr>
        <w:pStyle w:val="2"/>
        <w:divId w:val="1153108513"/>
        <w:rPr>
          <w:rFonts w:eastAsia="Times New Roman"/>
        </w:rPr>
      </w:pPr>
      <w:r>
        <w:rPr>
          <w:rFonts w:eastAsia="Times New Roman"/>
        </w:rPr>
        <w:t>Как создать комиссию по охране труда</w:t>
      </w:r>
    </w:p>
    <w:p w:rsidR="00000000" w:rsidRDefault="006A37A6">
      <w:pPr>
        <w:pStyle w:val="a3"/>
        <w:divId w:val="1153108513"/>
      </w:pPr>
      <w:r>
        <w:rPr>
          <w:b/>
          <w:bCs/>
        </w:rPr>
        <w:t>Кутузова Татьяна</w:t>
      </w:r>
    </w:p>
    <w:p w:rsidR="00000000" w:rsidRDefault="006A37A6">
      <w:pPr>
        <w:pStyle w:val="a3"/>
        <w:divId w:val="596867459"/>
      </w:pPr>
      <w:r>
        <w:t>Комиссию (комитет) по охране труда создают по инициативе работодателя, работников или их представительных органов. В комиссию на равных правах входят</w:t>
      </w:r>
      <w:r>
        <w:t>:</w:t>
      </w:r>
    </w:p>
    <w:p w:rsidR="00000000" w:rsidRDefault="006A37A6">
      <w:pPr>
        <w:numPr>
          <w:ilvl w:val="0"/>
          <w:numId w:val="1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представители работодателя;</w:t>
      </w:r>
    </w:p>
    <w:p w:rsidR="00000000" w:rsidRDefault="006A37A6">
      <w:pPr>
        <w:numPr>
          <w:ilvl w:val="0"/>
          <w:numId w:val="1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 xml:space="preserve">представители выборного органа первичной профсоюзной организации или иного представительного органа работников. </w:t>
      </w:r>
    </w:p>
    <w:p w:rsidR="00000000" w:rsidRDefault="006A37A6">
      <w:pPr>
        <w:pStyle w:val="a3"/>
        <w:divId w:val="596867459"/>
      </w:pPr>
      <w:r>
        <w:t>Это указано в</w:t>
      </w:r>
      <w:r>
        <w:t xml:space="preserve"> </w:t>
      </w:r>
      <w:hyperlink r:id="rId5" w:anchor="/document/99/901807664/XA00M782MO/" w:history="1">
        <w:r>
          <w:rPr>
            <w:rStyle w:val="a4"/>
          </w:rPr>
          <w:t>статье 218</w:t>
        </w:r>
      </w:hyperlink>
      <w:r>
        <w:t xml:space="preserve"> ТК РФ</w:t>
      </w:r>
      <w:r>
        <w:t>.</w:t>
      </w:r>
    </w:p>
    <w:p w:rsidR="00000000" w:rsidRDefault="006A37A6">
      <w:pPr>
        <w:pStyle w:val="a3"/>
        <w:divId w:val="596867459"/>
      </w:pPr>
      <w:r>
        <w:t>Деятельность комиссии по охране тру</w:t>
      </w:r>
      <w:r>
        <w:t>да регламентирована</w:t>
      </w:r>
      <w:r>
        <w:t xml:space="preserve"> </w:t>
      </w:r>
      <w:hyperlink r:id="rId6" w:anchor="/document/99/420205038/" w:history="1">
        <w:r>
          <w:rPr>
            <w:rStyle w:val="a4"/>
          </w:rPr>
          <w:t>Типовым положением о комитете (комиссии) по охране труда</w:t>
        </w:r>
      </w:hyperlink>
      <w:r>
        <w:t>, утв. приказом Минтруда России от 24 июня 2014 г. № 412н</w:t>
      </w:r>
      <w:r>
        <w:t>.</w:t>
      </w:r>
    </w:p>
    <w:p w:rsidR="00000000" w:rsidRDefault="006A37A6">
      <w:pPr>
        <w:pStyle w:val="2"/>
        <w:divId w:val="596867459"/>
        <w:rPr>
          <w:rFonts w:eastAsia="Times New Roman"/>
        </w:rPr>
      </w:pPr>
      <w:r>
        <w:rPr>
          <w:rFonts w:eastAsia="Times New Roman"/>
        </w:rPr>
        <w:t>Функции комиссии по охране труд</w:t>
      </w:r>
      <w:r>
        <w:rPr>
          <w:rFonts w:eastAsia="Times New Roman"/>
        </w:rPr>
        <w:t>а</w:t>
      </w:r>
    </w:p>
    <w:p w:rsidR="00000000" w:rsidRDefault="006A37A6">
      <w:pPr>
        <w:pStyle w:val="a3"/>
        <w:divId w:val="596867459"/>
      </w:pPr>
      <w:r>
        <w:t>Комиссия по охране труд</w:t>
      </w:r>
      <w:r>
        <w:t>а выполняет следующие функции</w:t>
      </w:r>
      <w:r>
        <w:t>:</w:t>
      </w:r>
    </w:p>
    <w:p w:rsidR="00000000" w:rsidRDefault="006A37A6">
      <w:pPr>
        <w:numPr>
          <w:ilvl w:val="0"/>
          <w:numId w:val="2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 xml:space="preserve">организует совместные действия работодателя и работников по обеспечению требований охраны труда, предупреждению производственного травматизма и профессиональных заболеваний; </w:t>
      </w:r>
    </w:p>
    <w:p w:rsidR="00000000" w:rsidRDefault="006A37A6">
      <w:pPr>
        <w:numPr>
          <w:ilvl w:val="0"/>
          <w:numId w:val="2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организует проведение проверок условий и охраны тр</w:t>
      </w:r>
      <w:r>
        <w:rPr>
          <w:rStyle w:val="xx-small"/>
          <w:rFonts w:eastAsia="Times New Roman"/>
        </w:rPr>
        <w:t>уда на рабочих местах;</w:t>
      </w:r>
    </w:p>
    <w:p w:rsidR="00000000" w:rsidRDefault="006A37A6">
      <w:pPr>
        <w:numPr>
          <w:ilvl w:val="0"/>
          <w:numId w:val="2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информирует работников о результатах указанных проверок;</w:t>
      </w:r>
    </w:p>
    <w:p w:rsidR="00000000" w:rsidRDefault="006A37A6">
      <w:pPr>
        <w:numPr>
          <w:ilvl w:val="0"/>
          <w:numId w:val="2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 xml:space="preserve">собирает предложения к разделу коллективного договора (соглашения). </w:t>
      </w:r>
    </w:p>
    <w:p w:rsidR="00000000" w:rsidRDefault="006A37A6">
      <w:pPr>
        <w:pStyle w:val="2"/>
        <w:divId w:val="596867459"/>
        <w:rPr>
          <w:rFonts w:eastAsia="Times New Roman"/>
        </w:rPr>
      </w:pPr>
      <w:r>
        <w:rPr>
          <w:rFonts w:eastAsia="Times New Roman"/>
        </w:rPr>
        <w:t>Права комиссии по охране труд</w:t>
      </w:r>
      <w:r>
        <w:rPr>
          <w:rFonts w:eastAsia="Times New Roman"/>
        </w:rPr>
        <w:t>а</w:t>
      </w:r>
    </w:p>
    <w:p w:rsidR="00000000" w:rsidRDefault="006A37A6">
      <w:pPr>
        <w:pStyle w:val="a3"/>
        <w:divId w:val="596867459"/>
      </w:pPr>
      <w:r>
        <w:t>Комиссия вправе</w:t>
      </w:r>
      <w:r>
        <w:t>: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получать от службы охраны труда работодателя информацию о с</w:t>
      </w:r>
      <w:r>
        <w:rPr>
          <w:rStyle w:val="xx-small"/>
          <w:rFonts w:eastAsia="Times New Roman"/>
        </w:rPr>
        <w:t>остоянии условий труда на рабочих местах, производственного травматизма и профессиональной заболеваемости, наличии опасных и вредных производственных факторов и принятых мерах по защите от их воздействия, о существующем риске повреждения здоровья;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заслушив</w:t>
      </w:r>
      <w:r>
        <w:rPr>
          <w:rStyle w:val="xx-small"/>
          <w:rFonts w:eastAsia="Times New Roman"/>
        </w:rPr>
        <w:t>ать на заседаниях Комитета сообщения работодателя (его представителей),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</w:t>
      </w:r>
      <w:r>
        <w:rPr>
          <w:rStyle w:val="xx-small"/>
          <w:rFonts w:eastAsia="Times New Roman"/>
        </w:rPr>
        <w:t>ий и прав на охрану труда;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заслушивать на заседаниях Комитета руководителей структурных подразделений работодателя и иных должностных лиц, работников, допустивших нарушения требований охраны труда, повлекшие за собой тяжелые последствия, и вносить работода</w:t>
      </w:r>
      <w:r>
        <w:rPr>
          <w:rStyle w:val="xx-small"/>
          <w:rFonts w:eastAsia="Times New Roman"/>
        </w:rPr>
        <w:t>телю предложения о привлечении их к ответственности в соответствии с законодательством Российской Федерации;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lastRenderedPageBreak/>
        <w:t>участвовать в подготовке предложений к разделу коллективного договора (соглашения) по охране труда по вопросам, находящимся в компетенции Комитета;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вносить работодателю предложения о стимулировании работников за активное участие в мероприятиях по улучшению условий и охраны труда;</w:t>
      </w:r>
    </w:p>
    <w:p w:rsidR="00000000" w:rsidRDefault="006A37A6">
      <w:pPr>
        <w:numPr>
          <w:ilvl w:val="0"/>
          <w:numId w:val="3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содействовать разрешению трудовых споров, связанных с применением законодательства об охране труда, изменением условий тру</w:t>
      </w:r>
      <w:r>
        <w:rPr>
          <w:rStyle w:val="xx-small"/>
          <w:rFonts w:eastAsia="Times New Roman"/>
        </w:rPr>
        <w:t>да, предоставлением работникам, занятым во вредных или опасных условиях труда, предусмотренных законодательством гарантий и компенсаций.</w:t>
      </w:r>
    </w:p>
    <w:p w:rsidR="00000000" w:rsidRDefault="006A37A6">
      <w:pPr>
        <w:pStyle w:val="a3"/>
        <w:divId w:val="596867459"/>
      </w:pPr>
      <w:r>
        <w:t>Комиссии по охране труда могут предлагать работодателю привлечь к дисциплинарной ответственности работников, нарушающих</w:t>
      </w:r>
      <w:r>
        <w:t xml:space="preserve"> требования по охране труда</w:t>
      </w:r>
      <w:r>
        <w:t>.</w:t>
      </w:r>
    </w:p>
    <w:p w:rsidR="00000000" w:rsidRDefault="006A37A6">
      <w:pPr>
        <w:pStyle w:val="2"/>
        <w:divId w:val="596867459"/>
        <w:rPr>
          <w:rFonts w:eastAsia="Times New Roman"/>
        </w:rPr>
      </w:pPr>
      <w:r>
        <w:rPr>
          <w:rFonts w:eastAsia="Times New Roman"/>
        </w:rPr>
        <w:t>Процедура создани</w:t>
      </w:r>
      <w:r>
        <w:rPr>
          <w:rFonts w:eastAsia="Times New Roman"/>
        </w:rPr>
        <w:t>я</w:t>
      </w:r>
    </w:p>
    <w:p w:rsidR="00000000" w:rsidRDefault="006A37A6">
      <w:pPr>
        <w:pStyle w:val="a3"/>
        <w:divId w:val="596867459"/>
      </w:pPr>
      <w:r>
        <w:t>Численность членов комиссии определяют по взаимной договоренности сторон, представляющих интересы работодателя и работников. При этом учитывают</w:t>
      </w:r>
      <w:r>
        <w:t>:</w:t>
      </w:r>
    </w:p>
    <w:p w:rsidR="00000000" w:rsidRDefault="006A37A6">
      <w:pPr>
        <w:numPr>
          <w:ilvl w:val="0"/>
          <w:numId w:val="4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 xml:space="preserve">численность работников организации, </w:t>
      </w:r>
    </w:p>
    <w:p w:rsidR="00000000" w:rsidRDefault="006A37A6">
      <w:pPr>
        <w:numPr>
          <w:ilvl w:val="0"/>
          <w:numId w:val="4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 xml:space="preserve">количество структурных подразделений, </w:t>
      </w:r>
    </w:p>
    <w:p w:rsidR="00000000" w:rsidRDefault="006A37A6">
      <w:pPr>
        <w:numPr>
          <w:ilvl w:val="0"/>
          <w:numId w:val="4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специфику производства и другие особенности.</w:t>
      </w:r>
    </w:p>
    <w:p w:rsidR="00000000" w:rsidRDefault="006A37A6">
      <w:pPr>
        <w:pStyle w:val="a3"/>
        <w:divId w:val="596867459"/>
      </w:pPr>
      <w:r>
        <w:t>Представителей работодателя выдвигает непосредственно работодатель. Представителей работников выдвигают в комиссию следующими способами</w:t>
      </w:r>
      <w:r>
        <w:t>:</w:t>
      </w:r>
    </w:p>
    <w:p w:rsidR="00000000" w:rsidRDefault="006A37A6">
      <w:pPr>
        <w:numPr>
          <w:ilvl w:val="0"/>
          <w:numId w:val="5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на основании решения выборного орга</w:t>
      </w:r>
      <w:r>
        <w:rPr>
          <w:rStyle w:val="xx-small"/>
          <w:rFonts w:eastAsia="Times New Roman"/>
        </w:rPr>
        <w:t>на первичной профсоюзной организации, если он объединяет более половины работающих;</w:t>
      </w:r>
    </w:p>
    <w:p w:rsidR="00000000" w:rsidRDefault="006A37A6">
      <w:pPr>
        <w:numPr>
          <w:ilvl w:val="0"/>
          <w:numId w:val="5"/>
        </w:numPr>
        <w:spacing w:after="103"/>
        <w:ind w:left="686"/>
        <w:divId w:val="596867459"/>
        <w:rPr>
          <w:rFonts w:eastAsia="Times New Roman"/>
        </w:rPr>
      </w:pPr>
      <w:r>
        <w:rPr>
          <w:rStyle w:val="xx-small"/>
          <w:rFonts w:eastAsia="Times New Roman"/>
        </w:rPr>
        <w:t>на собрании (конференции) работников организации.</w:t>
      </w:r>
    </w:p>
    <w:p w:rsidR="00000000" w:rsidRDefault="006A37A6">
      <w:pPr>
        <w:pStyle w:val="a3"/>
        <w:divId w:val="596867459"/>
      </w:pPr>
      <w:r>
        <w:t>Комиссия избирает из своего состава председателя, заместителей от каждой стороны и секретаря</w:t>
      </w:r>
      <w:r>
        <w:t>.</w:t>
      </w:r>
    </w:p>
    <w:p w:rsidR="00000000" w:rsidRDefault="006A37A6">
      <w:pPr>
        <w:pStyle w:val="a3"/>
        <w:divId w:val="596867459"/>
      </w:pPr>
      <w:r>
        <w:t xml:space="preserve">Председателем комиссии, как </w:t>
      </w:r>
      <w:r>
        <w:t>правило, выбирают работодателя или его ответственного представителя. Одним из заместителей назначают представителя выборного профсоюзного органа, секретарем - работника службы охраны труда. Состав комиссии утверждает своим приказом работодатель</w:t>
      </w:r>
      <w:r>
        <w:t>.</w:t>
      </w:r>
    </w:p>
    <w:p w:rsidR="00000000" w:rsidRDefault="006A37A6">
      <w:pPr>
        <w:divId w:val="255721861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xx-small"/>
          <w:rFonts w:eastAsia="Times New Roman"/>
        </w:rPr>
        <w:t>может ли председателем комиссии по охране труда быть представитель трудового коллектива</w:t>
      </w:r>
    </w:p>
    <w:p w:rsidR="00000000" w:rsidRDefault="006A37A6">
      <w:pPr>
        <w:pStyle w:val="a3"/>
        <w:divId w:val="500705673"/>
      </w:pPr>
      <w:r>
        <w:t>Да, может</w:t>
      </w:r>
      <w:r>
        <w:t>.</w:t>
      </w:r>
    </w:p>
    <w:p w:rsidR="00000000" w:rsidRDefault="006A37A6">
      <w:pPr>
        <w:pStyle w:val="a3"/>
        <w:divId w:val="500705673"/>
      </w:pPr>
      <w:r>
        <w:t>Состав комитета определен</w:t>
      </w:r>
      <w:r>
        <w:t xml:space="preserve"> </w:t>
      </w:r>
      <w:hyperlink r:id="rId7" w:anchor="/document/99/420205038/XA00MAK2NA/" w:history="1">
        <w:r>
          <w:rPr>
            <w:rStyle w:val="a4"/>
          </w:rPr>
          <w:t>пунктом 13</w:t>
        </w:r>
      </w:hyperlink>
      <w:r>
        <w:t xml:space="preserve"> приказа Минтруда от 24.06.2014 № 412н и не с</w:t>
      </w:r>
      <w:r>
        <w:t>одержит запрета о назначении председателя из числа работников трудового коллектива</w:t>
      </w:r>
      <w:r>
        <w:t>.</w:t>
      </w:r>
    </w:p>
    <w:p w:rsidR="00000000" w:rsidRDefault="006A37A6">
      <w:pPr>
        <w:pStyle w:val="a3"/>
        <w:divId w:val="500705673"/>
      </w:pPr>
      <w:r>
        <w:t>Как правило</w:t>
      </w:r>
      <w:r>
        <w:t>:</w:t>
      </w:r>
    </w:p>
    <w:p w:rsidR="00000000" w:rsidRDefault="006A37A6">
      <w:pPr>
        <w:numPr>
          <w:ilvl w:val="0"/>
          <w:numId w:val="6"/>
        </w:numPr>
        <w:spacing w:after="103"/>
        <w:ind w:left="686"/>
        <w:divId w:val="500705673"/>
        <w:rPr>
          <w:rFonts w:eastAsia="Times New Roman"/>
        </w:rPr>
      </w:pPr>
      <w:r>
        <w:rPr>
          <w:rFonts w:eastAsia="Times New Roman"/>
        </w:rPr>
        <w:t>председатель – работодатель или его уполномоченный представитель;</w:t>
      </w:r>
    </w:p>
    <w:p w:rsidR="00000000" w:rsidRDefault="006A37A6">
      <w:pPr>
        <w:numPr>
          <w:ilvl w:val="0"/>
          <w:numId w:val="6"/>
        </w:numPr>
        <w:spacing w:after="103"/>
        <w:ind w:left="686"/>
        <w:divId w:val="500705673"/>
        <w:rPr>
          <w:rFonts w:eastAsia="Times New Roman"/>
        </w:rPr>
      </w:pPr>
      <w:r>
        <w:rPr>
          <w:rFonts w:eastAsia="Times New Roman"/>
        </w:rPr>
        <w:lastRenderedPageBreak/>
        <w:t>зам. председателя – представитель профсоюза предприятия или иного уполномоченного работниками</w:t>
      </w:r>
      <w:r>
        <w:rPr>
          <w:rFonts w:eastAsia="Times New Roman"/>
        </w:rPr>
        <w:t xml:space="preserve"> представительного органа;</w:t>
      </w:r>
    </w:p>
    <w:p w:rsidR="00000000" w:rsidRDefault="006A37A6">
      <w:pPr>
        <w:numPr>
          <w:ilvl w:val="0"/>
          <w:numId w:val="6"/>
        </w:numPr>
        <w:spacing w:after="103"/>
        <w:ind w:left="686"/>
        <w:divId w:val="500705673"/>
        <w:rPr>
          <w:rFonts w:eastAsia="Times New Roman"/>
        </w:rPr>
      </w:pPr>
      <w:r>
        <w:rPr>
          <w:rFonts w:eastAsia="Times New Roman"/>
        </w:rPr>
        <w:t>секретарь – работник службы охраны труда работодателя.</w:t>
      </w:r>
    </w:p>
    <w:p w:rsidR="006A37A6" w:rsidRDefault="006A37A6">
      <w:pPr>
        <w:divId w:val="327825212"/>
        <w:rPr>
          <w:rFonts w:ascii="Arial" w:eastAsia="Times New Roman" w:hAnsi="Arial" w:cs="Arial"/>
          <w:sz w:val="17"/>
          <w:szCs w:val="17"/>
        </w:rPr>
      </w:pPr>
      <w:r>
        <w:rPr>
          <w:rFonts w:ascii="Arial" w:eastAsia="Times New Roman" w:hAnsi="Arial" w:cs="Arial"/>
          <w:sz w:val="17"/>
          <w:szCs w:val="17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17"/>
          <w:szCs w:val="17"/>
        </w:rPr>
        <w:br/>
        <w:t>1otruda.ru</w:t>
      </w:r>
      <w:r>
        <w:rPr>
          <w:rFonts w:ascii="Arial" w:eastAsia="Times New Roman" w:hAnsi="Arial" w:cs="Arial"/>
          <w:sz w:val="17"/>
          <w:szCs w:val="17"/>
        </w:rPr>
        <w:br/>
        <w:t>Дата копирования: 13.06.2018</w:t>
      </w:r>
    </w:p>
    <w:sectPr w:rsidR="006A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94A3A"/>
    <w:multiLevelType w:val="multilevel"/>
    <w:tmpl w:val="C018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C05D0"/>
    <w:multiLevelType w:val="multilevel"/>
    <w:tmpl w:val="49329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360CC"/>
    <w:multiLevelType w:val="multilevel"/>
    <w:tmpl w:val="91B6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C3C02"/>
    <w:multiLevelType w:val="multilevel"/>
    <w:tmpl w:val="C62C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9A2CC2"/>
    <w:multiLevelType w:val="multilevel"/>
    <w:tmpl w:val="855C8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166FC"/>
    <w:multiLevelType w:val="multilevel"/>
    <w:tmpl w:val="3642D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4A1322"/>
    <w:rsid w:val="004A1322"/>
    <w:rsid w:val="006A3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667"/>
    </w:pPr>
    <w:rPr>
      <w:rFonts w:ascii="Arial" w:hAnsi="Arial" w:cs="Arial"/>
      <w:sz w:val="17"/>
      <w:szCs w:val="17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4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19"/>
      <w:szCs w:val="19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19"/>
      <w:szCs w:val="19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xx-small">
    <w:name w:val="xx-small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825212">
      <w:marLeft w:val="0"/>
      <w:marRight w:val="0"/>
      <w:marTop w:val="66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851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7459">
          <w:marLeft w:val="0"/>
          <w:marRight w:val="0"/>
          <w:marTop w:val="4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64048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2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70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5" Type="http://schemas.openxmlformats.org/officeDocument/2006/relationships/hyperlink" Target="https://1otruda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Galya</dc:creator>
  <cp:lastModifiedBy>Galya</cp:lastModifiedBy>
  <cp:revision>2</cp:revision>
  <dcterms:created xsi:type="dcterms:W3CDTF">2018-07-02T06:54:00Z</dcterms:created>
  <dcterms:modified xsi:type="dcterms:W3CDTF">2018-07-02T06:54:00Z</dcterms:modified>
</cp:coreProperties>
</file>