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22799">
      <w:pPr>
        <w:pStyle w:val="printredaction-line"/>
        <w:divId w:val="1544320567"/>
      </w:pPr>
      <w:r>
        <w:t>Редакция от 1 янв 2016</w:t>
      </w:r>
    </w:p>
    <w:p w:rsidR="00000000" w:rsidRDefault="00422799">
      <w:pPr>
        <w:pStyle w:val="2"/>
        <w:divId w:val="1544320567"/>
        <w:rPr>
          <w:rFonts w:eastAsia="Times New Roman"/>
        </w:rPr>
      </w:pPr>
      <w:r>
        <w:rPr>
          <w:rFonts w:eastAsia="Times New Roman"/>
        </w:rPr>
        <w:t>Какие установлены нормативы длины приставных лестниц?</w:t>
      </w:r>
    </w:p>
    <w:p w:rsidR="00000000" w:rsidRDefault="00422799">
      <w:pPr>
        <w:pStyle w:val="a3"/>
        <w:divId w:val="1008141972"/>
      </w:pPr>
      <w:r>
        <w:t>По</w:t>
      </w:r>
      <w:r>
        <w:t xml:space="preserve"> </w:t>
      </w:r>
      <w:hyperlink r:id="rId4" w:anchor="/document/97/99714/" w:history="1">
        <w:r>
          <w:rPr>
            <w:rStyle w:val="a4"/>
          </w:rPr>
          <w:t>ГОСТ 8556-72</w:t>
        </w:r>
      </w:hyperlink>
      <w:r>
        <w:t xml:space="preserve"> “Лестницы пожарные ручные деревянные. Технические условия”</w:t>
      </w:r>
      <w:r>
        <w:t>, которые могут раздвигаться на общую длину 10 695 мм</w:t>
      </w:r>
      <w:r>
        <w:t>.</w:t>
      </w:r>
    </w:p>
    <w:p w:rsidR="00000000" w:rsidRDefault="00422799">
      <w:pPr>
        <w:pStyle w:val="a3"/>
        <w:divId w:val="1008141972"/>
      </w:pPr>
      <w:r>
        <w:t>Такое же требование содержится в</w:t>
      </w:r>
      <w:r>
        <w:t xml:space="preserve"> </w:t>
      </w:r>
      <w:hyperlink r:id="rId5" w:anchor="/document/99/901794520/XA00M6K2MC/" w:history="1">
        <w:r>
          <w:rPr>
            <w:rStyle w:val="a4"/>
          </w:rPr>
          <w:t>п. 7.4.25</w:t>
        </w:r>
      </w:hyperlink>
      <w:r>
        <w:t xml:space="preserve"> СНиП 12-03-2001 “Безопасность труда в строительстве. Часть 1. Общие требования</w:t>
      </w:r>
      <w:r>
        <w:t>”, утв. постановлением Госстроя России от 23 июля 2001 г</w:t>
      </w:r>
      <w:r>
        <w:t>.</w:t>
      </w:r>
      <w:hyperlink r:id="rId6" w:anchor="/document/99/901794520/" w:history="1">
        <w:r>
          <w:rPr>
            <w:rStyle w:val="a4"/>
          </w:rPr>
          <w:t xml:space="preserve"> № 80</w:t>
        </w:r>
      </w:hyperlink>
      <w:r>
        <w:t xml:space="preserve"> : “Длина приставных деревянных лестниц должна быть не более 5 м. Конструкция приставных лестниц должна соответствовать требо</w:t>
      </w:r>
      <w:r>
        <w:t>ваниям соответствующих государственных стандартов”</w:t>
      </w:r>
      <w:r>
        <w:t>.</w:t>
      </w:r>
    </w:p>
    <w:p w:rsidR="00000000" w:rsidRDefault="00422799">
      <w:pPr>
        <w:pStyle w:val="a3"/>
        <w:divId w:val="1008141972"/>
      </w:pPr>
      <w:hyperlink r:id="rId7" w:anchor="/document/97/99712/me201/" w:history="1">
        <w:r>
          <w:rPr>
            <w:rStyle w:val="a4"/>
          </w:rPr>
          <w:t>Пункт 2.9</w:t>
        </w:r>
      </w:hyperlink>
      <w:r>
        <w:t xml:space="preserve"> ГОСТ 26887-86 устанавливает: “Приставные и свободностоящие лестницы высотой более 5 м, устанавливаемые под углом более 75 г</w:t>
      </w:r>
      <w:r>
        <w:t>радусов к горизонту, должны иметь, начиная с высоты 2 м от ее нижнего конца, дуговое ограждение или должны быть оборудованы канатом с</w:t>
      </w:r>
      <w:r>
        <w:t xml:space="preserve"> </w:t>
      </w:r>
      <w:hyperlink r:id="rId8" w:anchor="/document/113/5060/" w:tooltip="Ловители" w:history="1">
        <w:r>
          <w:rPr>
            <w:rStyle w:val="a4"/>
          </w:rPr>
          <w:t xml:space="preserve">ловителями </w:t>
        </w:r>
      </w:hyperlink>
      <w:r>
        <w:t>для закрепления карабина предохр</w:t>
      </w:r>
      <w:r>
        <w:t>анительного пояса, а устанавливаемые под углом от 70 до 75 градусов к горизонту – перильное ограждение с обеих сторон с высотой по вертикали от 0,9 до 1,4 м, начиная с высоты 5 м”</w:t>
      </w:r>
      <w:r>
        <w:t>.</w:t>
      </w:r>
    </w:p>
    <w:p w:rsidR="00000000" w:rsidRDefault="00422799">
      <w:pPr>
        <w:pStyle w:val="a3"/>
        <w:divId w:val="1008141972"/>
      </w:pPr>
      <w:r>
        <w:t>В соответствии с</w:t>
      </w:r>
      <w:r>
        <w:t xml:space="preserve"> </w:t>
      </w:r>
      <w:hyperlink r:id="rId9" w:anchor="/document/97/99712/me203/" w:history="1">
        <w:r>
          <w:rPr>
            <w:rStyle w:val="a4"/>
          </w:rPr>
          <w:t>п. 2.10</w:t>
        </w:r>
      </w:hyperlink>
      <w:r>
        <w:t xml:space="preserve"> ГОСТ 26887-86: “Навесные лестницы длиной более 5 м, вертикальные и устанавливаемые под углом наклона к горизонту более 75 градусов, должны иметь дуговое ограждение или канаты с ловителями для закрепления карабина предохранительного поя</w:t>
      </w:r>
      <w:r>
        <w:t>са”</w:t>
      </w:r>
      <w:r>
        <w:t>.</w:t>
      </w:r>
    </w:p>
    <w:p w:rsidR="00422799" w:rsidRDefault="00422799">
      <w:pPr>
        <w:divId w:val="119211458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05.07.2018</w:t>
      </w:r>
    </w:p>
    <w:sectPr w:rsidR="00422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E40CEE"/>
    <w:rsid w:val="00422799"/>
    <w:rsid w:val="00E4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114581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56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1972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trud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otrud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trud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p.1otruda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ip.1otruda.ru/" TargetMode="External"/><Relationship Id="rId9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2018-10-07T21:31:00Z</dcterms:created>
  <dcterms:modified xsi:type="dcterms:W3CDTF">2018-10-07T21:31:00Z</dcterms:modified>
</cp:coreProperties>
</file>