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97DAB">
      <w:pPr>
        <w:pStyle w:val="electron-p"/>
        <w:spacing w:after="280" w:afterAutospacing="1"/>
      </w:pPr>
      <w:r>
        <w:t>Электронный журнал</w:t>
      </w:r>
    </w:p>
    <w:p w:rsidR="00000000" w:rsidRDefault="00495B91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97DAB">
      <w:pPr>
        <w:spacing w:after="280" w:afterAutospacing="1"/>
      </w:pPr>
      <w:r>
        <w:t>Несчастные случаи и профзаболевания / надзор и контроль</w:t>
      </w:r>
    </w:p>
    <w:p w:rsidR="00000000" w:rsidRDefault="00597DAB">
      <w:pPr>
        <w:spacing w:after="280" w:afterAutospacing="1"/>
      </w:pPr>
      <w:r>
        <w:rPr>
          <w:b/>
          <w:bCs/>
        </w:rPr>
        <w:t>Проверка пожарной инспекции довела компанию до Верховного суда</w:t>
      </w:r>
    </w:p>
    <w:p w:rsidR="00000000" w:rsidRDefault="00597DAB">
      <w:pPr>
        <w:spacing w:after="280" w:afterAutospacing="1"/>
      </w:pPr>
      <w:r>
        <w:rPr>
          <w:b/>
          <w:bCs/>
        </w:rPr>
        <w:t>Юлия ШИХАЛЕВА</w:t>
      </w:r>
      <w:r>
        <w:br/>
        <w:t xml:space="preserve">эксперт журнала "Справочник специалиста по охране труда" </w:t>
      </w:r>
    </w:p>
    <w:p w:rsidR="00000000" w:rsidRDefault="00597DAB">
      <w:pPr>
        <w:spacing w:after="280" w:afterAutospacing="1"/>
      </w:pPr>
      <w:r>
        <w:t>Минимальный штраф для организаций, кото</w:t>
      </w:r>
      <w:r>
        <w:t>рые не соблюдают требования пожарной безопасности по статье 20.4 КоАП — 150 тыс. руб. Если при пожаре пострадают или погибнут сотрудники, наказание достигнет миллиона рублей, а деятельность компании приостановят на срок до девяноста суток. Ответственных ли</w:t>
      </w:r>
      <w:r>
        <w:t>ц привлекут к уголовной ответственности. Обжаловать постановления инспекторов пожарного надзора очень сложно: суды, как правило, встают на сторону пожарной инспекции. В статье — история руководителя компании, который пытался обжаловать решение инспектора и</w:t>
      </w:r>
      <w:r>
        <w:t> дошел до Верховного суда.</w:t>
      </w:r>
    </w:p>
    <w:p w:rsidR="00000000" w:rsidRDefault="00597DAB">
      <w:pPr>
        <w:spacing w:after="280" w:afterAutospacing="1"/>
      </w:pPr>
      <w:r>
        <w:br/>
      </w:r>
    </w:p>
    <w:p w:rsidR="00000000" w:rsidRDefault="00597DAB">
      <w:pPr>
        <w:pStyle w:val="2"/>
        <w:spacing w:after="280" w:afterAutospacing="1"/>
      </w:pPr>
      <w:r>
        <w:t xml:space="preserve">Решение инспектора </w:t>
      </w:r>
    </w:p>
    <w:p w:rsidR="00000000" w:rsidRDefault="00597DAB">
      <w:pPr>
        <w:spacing w:after="280" w:afterAutospacing="1"/>
      </w:pPr>
      <w:r>
        <w:t>Государственный инспектор по пожарному надзору пришел в организацию с плановой проверкой. Во время осмотра территории предприятия он обнаружил множество нарушений требований пожарной безопасности (см. табли</w:t>
      </w:r>
      <w:r>
        <w:t xml:space="preserve">цу). Инспектор по пожарному надзору определил, что нарушения относятся к административным правонарушениям, за которые предусмотрена ответственность по частям </w:t>
      </w:r>
      <w:r>
        <w:rPr>
          <w:rStyle w:val="Spanlink"/>
          <w:u w:val="single"/>
        </w:rPr>
        <w:t>1</w:t>
      </w:r>
      <w:r>
        <w:t xml:space="preserve"> и </w:t>
      </w:r>
      <w:r>
        <w:rPr>
          <w:rStyle w:val="Spanlink"/>
          <w:u w:val="single"/>
        </w:rPr>
        <w:t>4</w:t>
      </w:r>
      <w:r>
        <w:t xml:space="preserve"> статьи 20.4 КоАП (часть 4 действовала на момент назначения наказания, утратила силу с 09.06.</w:t>
      </w:r>
      <w:r>
        <w:t xml:space="preserve">2017). Инспектор выписал предписание и обязал компанию оплатить штраф 150 тыс. руб. </w:t>
      </w:r>
    </w:p>
    <w:p w:rsidR="00000000" w:rsidRDefault="00597DAB">
      <w:pPr>
        <w:pStyle w:val="2"/>
        <w:spacing w:after="280" w:afterAutospacing="1"/>
      </w:pPr>
      <w:r>
        <w:t xml:space="preserve">Действия руководства компании </w:t>
      </w:r>
    </w:p>
    <w:p w:rsidR="00000000" w:rsidRDefault="00597DAB">
      <w:pPr>
        <w:spacing w:after="280" w:afterAutospacing="1"/>
      </w:pPr>
      <w:r>
        <w:t>Руководитель организации не согласился с решением инспектора по пожарному надзору и обратился в районный суд с жалобой на постановление. В з</w:t>
      </w:r>
      <w:r>
        <w:t xml:space="preserve">аявлении он попросил признать незаконным и отменить постановление о назначении </w:t>
      </w:r>
      <w:r>
        <w:lastRenderedPageBreak/>
        <w:t>административного наказания и прекратить производство по делу. В своих доводах руководитель компании указал, что проверку провели в присутствии двух представителей компании, но </w:t>
      </w:r>
      <w:r>
        <w:t>в документе нет их подписей. Это значит, что постановление по нарушениям, которые выявил инспектор, не имеет юридической силы. Во время проверки руководитель компании предоставил инспектору письменное объяснение к протоколу, в котором указал, что на предпр</w:t>
      </w:r>
      <w:r>
        <w:t xml:space="preserve">иятии: </w:t>
      </w:r>
    </w:p>
    <w:p w:rsidR="00000000" w:rsidRDefault="00597DAB">
      <w:pPr>
        <w:pStyle w:val="Ul"/>
        <w:numPr>
          <w:ilvl w:val="0"/>
          <w:numId w:val="1"/>
        </w:numPr>
      </w:pPr>
      <w:r>
        <w:t xml:space="preserve">идет установка системы пожарной сигнализации с выводом тревожного сигнала в центральный коммутационный узел; </w:t>
      </w:r>
    </w:p>
    <w:p w:rsidR="00000000" w:rsidRDefault="00597DAB">
      <w:pPr>
        <w:pStyle w:val="Ul"/>
        <w:numPr>
          <w:ilvl w:val="0"/>
          <w:numId w:val="1"/>
        </w:numPr>
      </w:pPr>
      <w:r>
        <w:t>у эвакуационных выходов из помещений установили металлические ящики с ключами;</w:t>
      </w:r>
    </w:p>
    <w:p w:rsidR="00000000" w:rsidRDefault="00597DAB">
      <w:pPr>
        <w:pStyle w:val="Ul"/>
        <w:numPr>
          <w:ilvl w:val="0"/>
          <w:numId w:val="1"/>
        </w:numPr>
      </w:pPr>
      <w:r>
        <w:t>в помещениях насосной и вентиляционной убрали горючие матер</w:t>
      </w:r>
      <w:r>
        <w:t>иалы;</w:t>
      </w:r>
    </w:p>
    <w:p w:rsidR="00000000" w:rsidRDefault="00597DAB">
      <w:pPr>
        <w:pStyle w:val="Ul"/>
        <w:numPr>
          <w:ilvl w:val="0"/>
          <w:numId w:val="1"/>
        </w:numPr>
      </w:pPr>
      <w:r>
        <w:t>металлические трубы в общем коридоре 2-го этажа демонтировали;</w:t>
      </w:r>
    </w:p>
    <w:p w:rsidR="00000000" w:rsidRDefault="00597DAB">
      <w:pPr>
        <w:pStyle w:val="Ul"/>
        <w:numPr>
          <w:ilvl w:val="0"/>
          <w:numId w:val="1"/>
        </w:numPr>
      </w:pPr>
      <w:r>
        <w:t>киоск запланировали перенести на альтернативную площадь в ближайшее время;</w:t>
      </w:r>
    </w:p>
    <w:p w:rsidR="00000000" w:rsidRDefault="00597DAB">
      <w:pPr>
        <w:pStyle w:val="Ul"/>
        <w:numPr>
          <w:ilvl w:val="0"/>
          <w:numId w:val="1"/>
        </w:numPr>
        <w:spacing w:after="280" w:afterAutospacing="1"/>
      </w:pPr>
      <w:r>
        <w:t>знаки пожарной безопасности вывесили.</w:t>
      </w:r>
    </w:p>
    <w:p w:rsidR="00000000" w:rsidRDefault="00597DAB">
      <w:pPr>
        <w:pStyle w:val="strong"/>
        <w:spacing w:after="280" w:afterAutospacing="1"/>
      </w:pPr>
      <w:r>
        <w:t>Требования пожарной безопасности, которые нарушила организация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536"/>
        <w:gridCol w:w="4194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htable-thead-th"/>
            </w:pPr>
            <w:r>
              <w:t>Нарушение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htable-thead-th"/>
            </w:pPr>
            <w:r>
              <w:t>О</w:t>
            </w:r>
            <w:r>
              <w:t>снование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 xml:space="preserve">Двери эвакуационных выходов из комнаты для отдыха сотрудников на 1-м этаже закрыты на ключ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Пункт 35</w:t>
            </w:r>
            <w:r>
              <w:t xml:space="preserve"> Правил противопожарного режима, утв. постановлением Правительства от 25.04.2012 № 390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В помещениях насосной станции и вентиляционной хранят гор</w:t>
            </w:r>
            <w:r>
              <w:t>ючие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Пункт 23</w:t>
            </w:r>
            <w:r>
              <w:t xml:space="preserve"> Правил противопожарного режима, утв. постановлением Правительства от 25.04.2012 № 390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На 1-м этаже под лестничным маршем оборудован киоск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Пункт 23</w:t>
            </w:r>
            <w:r>
              <w:t xml:space="preserve"> Правил противопожарного режима, утв. постановлением Правительства от 25.04.2012 № 3</w:t>
            </w:r>
            <w:r>
              <w:t xml:space="preserve">90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На эвакуационных выходах нескольких помещений нет знаков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Пункт 33</w:t>
            </w:r>
            <w:r>
              <w:t xml:space="preserve"> Правил противопожарного режима, утв. постановлением Правительства от 25.04.2012 № 390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В общем коридоре 2-го этажа в полу устроены металлические трубы, которые ме</w:t>
            </w:r>
            <w:r>
              <w:t xml:space="preserve">шают свободной эвакуации людей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Пункт 36</w:t>
            </w:r>
            <w:r>
              <w:t xml:space="preserve"> Правил противопожарного режима, утв. постановлением Правительства от 25.04.2012 № 390 </w:t>
            </w:r>
          </w:p>
        </w:tc>
      </w:tr>
    </w:tbl>
    <w:p w:rsidR="00000000" w:rsidRDefault="00597DAB"/>
    <w:p w:rsidR="00000000" w:rsidRDefault="00597DAB">
      <w:pPr>
        <w:pStyle w:val="2"/>
        <w:spacing w:after="280" w:afterAutospacing="1"/>
      </w:pPr>
      <w:r>
        <w:t xml:space="preserve">Решение суда первой инстанции </w:t>
      </w:r>
    </w:p>
    <w:p w:rsidR="00000000" w:rsidRDefault="00597DAB">
      <w:pPr>
        <w:spacing w:after="280" w:afterAutospacing="1"/>
      </w:pPr>
      <w:r>
        <w:t>В суде инспектор полностью доказал вину компании с помощью собранных материалов: справок, фотом</w:t>
      </w:r>
      <w:r>
        <w:t xml:space="preserve">атериалов, протоколов. Он указал, что проверка </w:t>
      </w:r>
      <w:r>
        <w:lastRenderedPageBreak/>
        <w:t xml:space="preserve">проходила с участием двух представителей компании. Им полностью разъяснили их права и обязанности, предоставили возможность дать собственноручные письменные объяснения (ст. </w:t>
      </w:r>
      <w:r>
        <w:rPr>
          <w:rStyle w:val="Spanlink"/>
          <w:u w:val="single"/>
        </w:rPr>
        <w:t>25.1</w:t>
      </w:r>
      <w:r>
        <w:t xml:space="preserve">, </w:t>
      </w:r>
      <w:r>
        <w:rPr>
          <w:rStyle w:val="Spanlink"/>
          <w:u w:val="single"/>
        </w:rPr>
        <w:t>25.4</w:t>
      </w:r>
      <w:r>
        <w:t xml:space="preserve"> КоАП). </w:t>
      </w:r>
    </w:p>
    <w:p w:rsidR="00000000" w:rsidRDefault="00597DAB">
      <w:pPr>
        <w:spacing w:after="280" w:afterAutospacing="1"/>
      </w:pPr>
      <w:r>
        <w:t>Районный суд уста</w:t>
      </w:r>
      <w:r>
        <w:t xml:space="preserve">новил, что компания действительно нарушила требования пожарной безопасности. Это подтверждают собранные по делу доказательства. </w:t>
      </w:r>
    </w:p>
    <w:p w:rsidR="00000000" w:rsidRDefault="00597DAB">
      <w:pPr>
        <w:spacing w:after="280" w:afterAutospacing="1"/>
      </w:pPr>
      <w:r>
        <w:t xml:space="preserve">Инспектор правильно квалифицировал административное правонарушение по частям </w:t>
      </w:r>
      <w:r>
        <w:rPr>
          <w:rStyle w:val="Spanlink"/>
          <w:u w:val="single"/>
        </w:rPr>
        <w:t>1</w:t>
      </w:r>
      <w:r>
        <w:t xml:space="preserve"> и </w:t>
      </w:r>
      <w:r>
        <w:rPr>
          <w:rStyle w:val="Spanlink"/>
          <w:u w:val="single"/>
        </w:rPr>
        <w:t>4</w:t>
      </w:r>
      <w:r>
        <w:t xml:space="preserve"> статьи 20.4 КоАП. Наказание в виде штрафа в </w:t>
      </w:r>
      <w:r>
        <w:t xml:space="preserve">размере 150 тыс. руб. назначено правильно. Инспектор учел объем и характер выявленных нарушений, отсутствие смягчающих и отягчающих обстоятельств. </w:t>
      </w:r>
    </w:p>
    <w:p w:rsidR="00000000" w:rsidRDefault="00597DAB">
      <w:pPr>
        <w:spacing w:after="280" w:afterAutospacing="1"/>
      </w:pPr>
      <w:r>
        <w:rPr>
          <w:i/>
          <w:iCs/>
        </w:rPr>
        <w:t xml:space="preserve">(Решение Советского районного суда г. Уфы по делу № 12–78/2016) </w:t>
      </w:r>
    </w:p>
    <w:p w:rsidR="00000000" w:rsidRDefault="00597DAB">
      <w:pPr>
        <w:pStyle w:val="strong"/>
        <w:spacing w:after="280" w:afterAutospacing="1"/>
      </w:pPr>
      <w:r>
        <w:t>Уголовная ответственность за нарушение треб</w:t>
      </w:r>
      <w:r>
        <w:t>ований пожарной безопасности</w:t>
      </w:r>
    </w:p>
    <w:p w:rsidR="00000000" w:rsidRDefault="00597DAB">
      <w:pPr>
        <w:pStyle w:val="footnote"/>
        <w:spacing w:after="280" w:afterAutospacing="1"/>
      </w:pPr>
      <w:r>
        <w:t>К уголовной ответственности привлекут лицо, которое обязано соблюдать требования пожарной безопасности. Дополнительно его могут лишить права занимать определенную должность или заниматься определенной деятельностью сроком до тр</w:t>
      </w:r>
      <w:r>
        <w:t xml:space="preserve">ех лет.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02"/>
        <w:gridCol w:w="2898"/>
        <w:gridCol w:w="14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htable-thead-th"/>
            </w:pPr>
            <w:r>
              <w:t>Нарушение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htable-thead-th"/>
            </w:pPr>
            <w:r>
              <w:t>Наказание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htable-thead-th"/>
            </w:pPr>
            <w:r>
              <w:t>Основание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 xml:space="preserve">Нарушение требований пожарной безопасности, которое повлекло по неосторожности причинение тяжкого вреда здоровью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Штраф до 80 тыс. руб.</w:t>
            </w:r>
            <w:r>
              <w:br/>
              <w:t>Штраф в размере дохода осужденного за период до шести месяцев.</w:t>
            </w:r>
            <w:r>
              <w:br/>
              <w:t>Ограниче</w:t>
            </w:r>
            <w:r>
              <w:t>ние свободы на срок до трех лет.</w:t>
            </w:r>
            <w:r>
              <w:br/>
              <w:t>Принудительные работы на срок до трех лет.</w:t>
            </w:r>
            <w:r>
              <w:br/>
              <w:t xml:space="preserve">Лишение свободы на срок до трех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Часть 1</w:t>
            </w:r>
            <w:r>
              <w:t xml:space="preserve"> ст. 219 УК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 xml:space="preserve">Нарушение требований пожарной безопасности, которое повлекло по неосторожности смерть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Принудительные работы на с</w:t>
            </w:r>
            <w:r>
              <w:t>рок до пяти лет.</w:t>
            </w:r>
            <w:r>
              <w:br/>
              <w:t xml:space="preserve">Лишение свободы на срок до пяти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Часть 2</w:t>
            </w:r>
            <w:r>
              <w:t xml:space="preserve"> ст. 219 УК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 xml:space="preserve">Нарушение требований пожарной безопасности, которое повлекло по неосторожности смерть двух и более 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t>Принудительные работы на срок до пяти лет.</w:t>
            </w:r>
            <w:r>
              <w:br/>
              <w:t>Лишение свободы на срок до семи ле</w:t>
            </w:r>
            <w:r>
              <w:t xml:space="preserve">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597DAB">
            <w:pPr>
              <w:pStyle w:val="Tdtable-td"/>
            </w:pPr>
            <w:r>
              <w:rPr>
                <w:rStyle w:val="Spanlink"/>
                <w:u w:val="single"/>
              </w:rPr>
              <w:t>Часть 3</w:t>
            </w:r>
            <w:r>
              <w:t xml:space="preserve"> ст. 219 УК </w:t>
            </w:r>
          </w:p>
        </w:tc>
      </w:tr>
    </w:tbl>
    <w:p w:rsidR="00000000" w:rsidRDefault="00597DAB"/>
    <w:p w:rsidR="00000000" w:rsidRDefault="00597DAB">
      <w:pPr>
        <w:pStyle w:val="2"/>
        <w:spacing w:after="280" w:afterAutospacing="1"/>
      </w:pPr>
      <w:r>
        <w:lastRenderedPageBreak/>
        <w:t xml:space="preserve">Решение Верховного суда </w:t>
      </w:r>
    </w:p>
    <w:p w:rsidR="00000000" w:rsidRDefault="00597DAB">
      <w:pPr>
        <w:spacing w:after="280" w:afterAutospacing="1"/>
      </w:pPr>
      <w:r>
        <w:t xml:space="preserve">Руководитель компании не согласился с решением районного суда, обратился в Верховный суд республики и просил пересмотреть решение вышестоящей инстанции. </w:t>
      </w:r>
    </w:p>
    <w:p w:rsidR="00000000" w:rsidRDefault="00597DAB">
      <w:pPr>
        <w:spacing w:after="280" w:afterAutospacing="1"/>
      </w:pPr>
      <w:r>
        <w:t>Суд проверил материалы дела, изучил доводы истца и о</w:t>
      </w:r>
      <w:r>
        <w:t>тветчика и постановил:</w:t>
      </w:r>
    </w:p>
    <w:p w:rsidR="00000000" w:rsidRDefault="00597DAB">
      <w:pPr>
        <w:pStyle w:val="Ul"/>
        <w:numPr>
          <w:ilvl w:val="0"/>
          <w:numId w:val="2"/>
        </w:numPr>
      </w:pPr>
      <w:r>
        <w:t xml:space="preserve">судьей районного суда сделан правильный вывод о том, что в действиях компании есть состав административного правонарушения (ч. </w:t>
      </w:r>
      <w:r>
        <w:rPr>
          <w:rStyle w:val="Spanlink"/>
          <w:u w:val="single"/>
        </w:rPr>
        <w:t>1</w:t>
      </w:r>
      <w:r>
        <w:t xml:space="preserve"> и </w:t>
      </w:r>
      <w:r>
        <w:rPr>
          <w:rStyle w:val="Spanlink"/>
          <w:u w:val="single"/>
        </w:rPr>
        <w:t>4</w:t>
      </w:r>
      <w:r>
        <w:t xml:space="preserve"> ст. 20.4 КоАП); </w:t>
      </w:r>
    </w:p>
    <w:p w:rsidR="00000000" w:rsidRDefault="00597DAB">
      <w:pPr>
        <w:pStyle w:val="Ul"/>
        <w:numPr>
          <w:ilvl w:val="0"/>
          <w:numId w:val="2"/>
        </w:numPr>
      </w:pPr>
      <w:r>
        <w:t>выявленные на территории предприятия нарушения требований пожарной безопасности в с</w:t>
      </w:r>
      <w:r>
        <w:t xml:space="preserve">лучае возникновения и распространения пожара представляют существенную угрозу жизни и здоровью людей; </w:t>
      </w:r>
    </w:p>
    <w:p w:rsidR="00000000" w:rsidRDefault="00597DAB">
      <w:pPr>
        <w:pStyle w:val="Ul"/>
        <w:numPr>
          <w:ilvl w:val="0"/>
          <w:numId w:val="2"/>
        </w:numPr>
      </w:pPr>
      <w:r>
        <w:t>устранение нарушений после проверки не освобождает от ответственности;</w:t>
      </w:r>
    </w:p>
    <w:p w:rsidR="00000000" w:rsidRDefault="00597DAB">
      <w:pPr>
        <w:pStyle w:val="Ul"/>
        <w:numPr>
          <w:ilvl w:val="0"/>
          <w:numId w:val="2"/>
        </w:numPr>
        <w:spacing w:after="280" w:afterAutospacing="1"/>
      </w:pPr>
      <w:r>
        <w:t>размер административного штрафа — 150 тыс. руб. назначен правильно, с учетом харак</w:t>
      </w:r>
      <w:r>
        <w:t xml:space="preserve">тера правонарушения. </w:t>
      </w:r>
    </w:p>
    <w:p w:rsidR="00000000" w:rsidRDefault="00597DAB">
      <w:pPr>
        <w:spacing w:after="280" w:afterAutospacing="1"/>
      </w:pPr>
      <w:r>
        <w:t>Верховный суд оставил решение районного суда без изменения.</w:t>
      </w:r>
    </w:p>
    <w:p w:rsidR="00597DAB" w:rsidRDefault="00597DAB">
      <w:pPr>
        <w:spacing w:after="280" w:afterAutospacing="1"/>
      </w:pPr>
      <w:r>
        <w:rPr>
          <w:i/>
          <w:iCs/>
        </w:rPr>
        <w:t>(Решение Верховного суда Республики Башкортостан по делу № 21–416/2016).</w:t>
      </w:r>
    </w:p>
    <w:sectPr w:rsidR="00597D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95B91"/>
    <w:rsid w:val="0059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2018-07-03T07:10:00Z</dcterms:created>
  <dcterms:modified xsi:type="dcterms:W3CDTF">2018-07-03T07:10:00Z</dcterms:modified>
</cp:coreProperties>
</file>