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130C">
      <w:pPr>
        <w:pStyle w:val="printredaction-line"/>
        <w:divId w:val="603922385"/>
      </w:pPr>
      <w:r>
        <w:t>Редакция от 1 янв 2016</w:t>
      </w:r>
    </w:p>
    <w:p w:rsidR="00000000" w:rsidRDefault="00BB130C">
      <w:pPr>
        <w:pStyle w:val="2"/>
        <w:divId w:val="603922385"/>
        <w:rPr>
          <w:rFonts w:eastAsia="Times New Roman"/>
        </w:rPr>
      </w:pPr>
      <w:r>
        <w:rPr>
          <w:rFonts w:eastAsia="Times New Roman"/>
        </w:rPr>
        <w:t>Какие требования предъявляются к персоналу, эксплуатирующему самоходные электрические штабелеры?</w:t>
      </w:r>
    </w:p>
    <w:p w:rsidR="00000000" w:rsidRDefault="00BB130C">
      <w:pPr>
        <w:pStyle w:val="a3"/>
        <w:divId w:val="1805728776"/>
      </w:pPr>
      <w:r>
        <w:t>В организации должна быть разработана инструкция по охране труда для работников, эксплуатирующих самоходные электрические штабелеры, на основе следующих нормативных документов (применительно к конкретным производственным условиям)</w:t>
      </w:r>
      <w:r>
        <w:t>:</w:t>
      </w:r>
    </w:p>
    <w:p w:rsidR="00000000" w:rsidRDefault="00BB130C">
      <w:pPr>
        <w:numPr>
          <w:ilvl w:val="0"/>
          <w:numId w:val="1"/>
        </w:numPr>
        <w:spacing w:after="103"/>
        <w:ind w:left="686"/>
        <w:divId w:val="1805728776"/>
        <w:rPr>
          <w:rFonts w:eastAsia="Times New Roman"/>
        </w:rPr>
      </w:pPr>
      <w:r>
        <w:rPr>
          <w:rFonts w:eastAsia="Times New Roman"/>
        </w:rPr>
        <w:t>Межотраслевые правила по</w:t>
      </w:r>
      <w:r>
        <w:rPr>
          <w:rFonts w:eastAsia="Times New Roman"/>
        </w:rPr>
        <w:t xml:space="preserve"> охране труда при эксплуатации промышленного транспорта (напольный безрельсовый колесный транспорт)</w:t>
      </w:r>
      <w:r>
        <w:rPr>
          <w:rFonts w:eastAsia="Times New Roman"/>
        </w:rPr>
        <w:t xml:space="preserve"> </w:t>
      </w:r>
      <w:hyperlink r:id="rId5" w:anchor="/document/97/77975/" w:history="1">
        <w:r>
          <w:rPr>
            <w:rStyle w:val="a4"/>
            <w:rFonts w:eastAsia="Times New Roman"/>
          </w:rPr>
          <w:t>ПОТ РМ-008-99</w:t>
        </w:r>
      </w:hyperlink>
      <w:r>
        <w:rPr>
          <w:rFonts w:eastAsia="Times New Roman"/>
        </w:rPr>
        <w:t xml:space="preserve"> , утв. постановлением Минтруда России от 7 июля 1999 г. № 18, распространяютс</w:t>
      </w:r>
      <w:r>
        <w:rPr>
          <w:rFonts w:eastAsia="Times New Roman"/>
        </w:rPr>
        <w:t>я на работников, эксплуатирующих или обеспечивающих эксплуатацию промышленного напольного безрельсового колесного транспорта (автомобилей, тракторов, автопогрузчиков, электропогрузчиков и других безрельсовых колесных транспортных средств, включая и грузовы</w:t>
      </w:r>
      <w:r>
        <w:rPr>
          <w:rFonts w:eastAsia="Times New Roman"/>
        </w:rPr>
        <w:t>е тележки), используемых в технологических транспортных операциях внутри (между корпусами, цехами, участками, отделениями, службами, складами, торговыми залами и другими объектами) организации, и устанавливают единые требования безопасности к рабочим места</w:t>
      </w:r>
      <w:r>
        <w:rPr>
          <w:rFonts w:eastAsia="Times New Roman"/>
        </w:rPr>
        <w:t xml:space="preserve">м и организации работ к однотипным производственным процессам при эксплуатации и обслуживании транспортных средств. </w:t>
      </w:r>
    </w:p>
    <w:p w:rsidR="00000000" w:rsidRDefault="00BB130C">
      <w:pPr>
        <w:numPr>
          <w:ilvl w:val="0"/>
          <w:numId w:val="1"/>
        </w:numPr>
        <w:spacing w:after="103"/>
        <w:ind w:left="686"/>
        <w:divId w:val="1805728776"/>
        <w:rPr>
          <w:rFonts w:eastAsia="Times New Roman"/>
        </w:rPr>
      </w:pPr>
      <w:r>
        <w:rPr>
          <w:rFonts w:eastAsia="Times New Roman"/>
        </w:rPr>
        <w:t>Правила по охране труда при погрузочно-разгрузочных работах и размещении грузов, утв. приказом Минтруда России от 17 сентября 2014 г.</w:t>
      </w:r>
      <w:r>
        <w:rPr>
          <w:rFonts w:eastAsia="Times New Roman"/>
        </w:rPr>
        <w:t xml:space="preserve"> </w:t>
      </w:r>
      <w:hyperlink r:id="rId6" w:anchor="/document/99/420223888/" w:history="1">
        <w:r>
          <w:rPr>
            <w:rStyle w:val="a4"/>
            <w:rFonts w:eastAsia="Times New Roman"/>
          </w:rPr>
          <w:t>№ 642н</w:t>
        </w:r>
      </w:hyperlink>
      <w:r>
        <w:rPr>
          <w:rFonts w:eastAsia="Times New Roman"/>
        </w:rPr>
        <w:t xml:space="preserve"> ;</w:t>
      </w:r>
    </w:p>
    <w:p w:rsidR="00000000" w:rsidRDefault="00BB130C">
      <w:pPr>
        <w:numPr>
          <w:ilvl w:val="0"/>
          <w:numId w:val="1"/>
        </w:numPr>
        <w:spacing w:after="103"/>
        <w:ind w:left="686"/>
        <w:divId w:val="1805728776"/>
        <w:rPr>
          <w:rFonts w:eastAsia="Times New Roman"/>
        </w:rPr>
      </w:pPr>
      <w:r>
        <w:rPr>
          <w:rFonts w:eastAsia="Times New Roman"/>
        </w:rPr>
        <w:t>Положение. Обеспечение безопасности производственного оборудования</w:t>
      </w:r>
      <w:r>
        <w:rPr>
          <w:rFonts w:eastAsia="Times New Roman"/>
        </w:rPr>
        <w:t xml:space="preserve"> </w:t>
      </w:r>
      <w:hyperlink r:id="rId7" w:anchor="/document/97/109126/" w:history="1">
        <w:r>
          <w:rPr>
            <w:rStyle w:val="a4"/>
            <w:rFonts w:eastAsia="Times New Roman"/>
          </w:rPr>
          <w:t>ПОТ РО-14000-002-98</w:t>
        </w:r>
      </w:hyperlink>
      <w:r>
        <w:rPr>
          <w:rFonts w:eastAsia="Times New Roman"/>
        </w:rPr>
        <w:t xml:space="preserve"> ;</w:t>
      </w:r>
    </w:p>
    <w:p w:rsidR="00000000" w:rsidRDefault="00BB130C">
      <w:pPr>
        <w:numPr>
          <w:ilvl w:val="0"/>
          <w:numId w:val="1"/>
        </w:numPr>
        <w:spacing w:after="103"/>
        <w:ind w:left="686"/>
        <w:divId w:val="1805728776"/>
        <w:rPr>
          <w:rFonts w:eastAsia="Times New Roman"/>
        </w:rPr>
      </w:pPr>
      <w:r>
        <w:rPr>
          <w:rFonts w:eastAsia="Times New Roman"/>
        </w:rPr>
        <w:t xml:space="preserve">Положение. Охрана труда при </w:t>
      </w:r>
      <w:r>
        <w:rPr>
          <w:rFonts w:eastAsia="Times New Roman"/>
        </w:rPr>
        <w:t>складировании материалов</w:t>
      </w:r>
      <w:r>
        <w:rPr>
          <w:rFonts w:eastAsia="Times New Roman"/>
        </w:rPr>
        <w:t xml:space="preserve"> </w:t>
      </w:r>
      <w:hyperlink r:id="rId8" w:anchor="/document/97/53492/" w:history="1">
        <w:r>
          <w:rPr>
            <w:rStyle w:val="a4"/>
            <w:rFonts w:eastAsia="Times New Roman"/>
          </w:rPr>
          <w:t>ПОТ РО-14000-007-98</w:t>
        </w:r>
      </w:hyperlink>
      <w:r>
        <w:rPr>
          <w:rFonts w:eastAsia="Times New Roman"/>
        </w:rPr>
        <w:t xml:space="preserve"> ;</w:t>
      </w:r>
    </w:p>
    <w:p w:rsidR="00000000" w:rsidRDefault="00BB130C">
      <w:pPr>
        <w:numPr>
          <w:ilvl w:val="0"/>
          <w:numId w:val="1"/>
        </w:numPr>
        <w:spacing w:after="103"/>
        <w:ind w:left="686"/>
        <w:divId w:val="1805728776"/>
        <w:rPr>
          <w:rFonts w:eastAsia="Times New Roman"/>
        </w:rPr>
      </w:pPr>
      <w:r>
        <w:rPr>
          <w:rFonts w:eastAsia="Times New Roman"/>
        </w:rPr>
        <w:t>Правила по охране труда при эксплуатации электроустановок, утв. приказом Минтруда России от 24 июля 2013 г.</w:t>
      </w:r>
      <w:r>
        <w:rPr>
          <w:rFonts w:eastAsia="Times New Roman"/>
        </w:rPr>
        <w:t xml:space="preserve"> </w:t>
      </w:r>
      <w:hyperlink r:id="rId9" w:anchor="/document/99/499037306/" w:history="1">
        <w:r>
          <w:rPr>
            <w:rStyle w:val="a4"/>
            <w:rFonts w:eastAsia="Times New Roman"/>
          </w:rPr>
          <w:t>№ 328н</w:t>
        </w:r>
      </w:hyperlink>
      <w:r>
        <w:rPr>
          <w:rFonts w:eastAsia="Times New Roman"/>
        </w:rPr>
        <w:t xml:space="preserve"> .</w:t>
      </w:r>
    </w:p>
    <w:p w:rsidR="00000000" w:rsidRDefault="00BB130C">
      <w:pPr>
        <w:pStyle w:val="a3"/>
        <w:divId w:val="1805728776"/>
      </w:pPr>
      <w:r>
        <w:t>В разработанной на основе приведенных выше документов и особенностей условий производства и утвержденной руководителем организации инструкции по охране труда будут содержаться требования охраны труда, предъявляемые</w:t>
      </w:r>
      <w:r>
        <w:t xml:space="preserve"> к работникам при управлении самоходным электрическим штабелером</w:t>
      </w:r>
      <w:r>
        <w:t>.</w:t>
      </w:r>
    </w:p>
    <w:p w:rsidR="00000000" w:rsidRDefault="00BB130C">
      <w:pPr>
        <w:pStyle w:val="a3"/>
        <w:divId w:val="1805728776"/>
      </w:pPr>
      <w:r>
        <w:t>Персонал, эксплуатирующий самоходные электрические штабелеры, должен быть обучен, аттестован, допущен к самостоятельной работе и ему должны быть созданы условия для безопасного и безаварийно</w:t>
      </w:r>
      <w:r>
        <w:t>го производства работ, включая техническое и организационное обеспечение этих работ, обеспечение средствами защиты от воздействия опасных и вредных производственных факторов, четкое распределение обязанностей и ответственности среди исполнителей работ.</w:t>
      </w:r>
      <w:r>
        <w:t xml:space="preserve"> </w:t>
      </w:r>
    </w:p>
    <w:p w:rsidR="00000000" w:rsidRDefault="00BB130C">
      <w:pPr>
        <w:pStyle w:val="a3"/>
        <w:divId w:val="1805728776"/>
      </w:pPr>
      <w:r>
        <w:t>Во</w:t>
      </w:r>
      <w:r>
        <w:t>дитель штабелера должен иметь вторую группу по электробезопасности (согласно</w:t>
      </w:r>
      <w:r>
        <w:t xml:space="preserve"> </w:t>
      </w:r>
      <w:hyperlink r:id="rId10" w:anchor="/document/97/77975/bssPhr817/" w:history="1">
        <w:r>
          <w:rPr>
            <w:rStyle w:val="a4"/>
          </w:rPr>
          <w:t>п. 8.3</w:t>
        </w:r>
      </w:hyperlink>
      <w:r>
        <w:t xml:space="preserve"> ПОТ РМ-008-99. Межотраслевых правил по охране труда при эксплуатации промышленного транспорта (на</w:t>
      </w:r>
      <w:r>
        <w:t>польный безрельсовый колесный транспорт)</w:t>
      </w:r>
      <w:r>
        <w:t>.</w:t>
      </w:r>
    </w:p>
    <w:p w:rsidR="00BB130C" w:rsidRDefault="00BB130C">
      <w:pPr>
        <w:divId w:val="65322220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BB1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63A4A"/>
    <w:multiLevelType w:val="multilevel"/>
    <w:tmpl w:val="CF58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03EA8"/>
    <w:rsid w:val="00403EA8"/>
    <w:rsid w:val="00BB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23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877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220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2018-10-07T21:08:00Z</dcterms:created>
  <dcterms:modified xsi:type="dcterms:W3CDTF">2018-10-07T21:08:00Z</dcterms:modified>
</cp:coreProperties>
</file>