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2523E">
      <w:pPr>
        <w:pStyle w:val="printredaction-line"/>
        <w:divId w:val="581793112"/>
      </w:pPr>
      <w:r>
        <w:t>Редакция от 1 янв 2016</w:t>
      </w:r>
    </w:p>
    <w:p w:rsidR="00000000" w:rsidRDefault="0032523E">
      <w:pPr>
        <w:pStyle w:val="2"/>
        <w:divId w:val="581793112"/>
        <w:rPr>
          <w:rFonts w:eastAsia="Times New Roman"/>
        </w:rPr>
      </w:pPr>
      <w:r>
        <w:rPr>
          <w:rFonts w:eastAsia="Times New Roman"/>
        </w:rPr>
        <w:t>Вправе ли организация, эксплуатирующая подъемные сооружения на опасных производственных объектах, осуществлять ремонт подъемных сооружений своими силами?</w:t>
      </w:r>
    </w:p>
    <w:p w:rsidR="00000000" w:rsidRDefault="0032523E">
      <w:pPr>
        <w:pStyle w:val="a3"/>
        <w:divId w:val="1926524183"/>
      </w:pPr>
      <w:r>
        <w:t>Требования промышленной безопасности к организациям и работникам, осуществляющим ремонт подъемных сооружений (далее - ПС) в процессе эксплуатации опасного производственного объекта (далее - ОПО) определены Правилами безопасности опасных производственных об</w:t>
      </w:r>
      <w:r>
        <w:t>ъектов, на которых используются подъемные сооружения, утв. приказом Ростехнадзора от 12 ноября 2013 г.</w:t>
      </w:r>
      <w:r>
        <w:t xml:space="preserve"> </w:t>
      </w:r>
      <w:hyperlink r:id="rId5" w:anchor="/document/99/499060049/" w:history="1">
        <w:r>
          <w:rPr>
            <w:rStyle w:val="a4"/>
          </w:rPr>
          <w:t>№ 533</w:t>
        </w:r>
      </w:hyperlink>
      <w:r>
        <w:t xml:space="preserve"> (далее – ФНП)</w:t>
      </w:r>
      <w:r>
        <w:t>.</w:t>
      </w:r>
    </w:p>
    <w:p w:rsidR="00000000" w:rsidRDefault="0032523E">
      <w:pPr>
        <w:pStyle w:val="a3"/>
        <w:divId w:val="1926524183"/>
      </w:pPr>
      <w:r>
        <w:t>Деятельность по ремонту ПС в процессе эксплуатации ОПО могут ос</w:t>
      </w:r>
      <w:r>
        <w:t>уществлять</w:t>
      </w:r>
      <w:r>
        <w:t>:</w:t>
      </w:r>
    </w:p>
    <w:p w:rsidR="00000000" w:rsidRDefault="0032523E">
      <w:pPr>
        <w:numPr>
          <w:ilvl w:val="0"/>
          <w:numId w:val="1"/>
        </w:numPr>
        <w:spacing w:after="103"/>
        <w:ind w:left="686"/>
        <w:divId w:val="1926524183"/>
        <w:rPr>
          <w:rFonts w:eastAsia="Times New Roman"/>
        </w:rPr>
      </w:pPr>
      <w:r>
        <w:rPr>
          <w:rFonts w:eastAsia="Times New Roman"/>
        </w:rPr>
        <w:t>специализированные организации, имеющие статус юридического лица и организационную форму, соответствующую требованиям законодательства Российской Федерации, а также индивидуальные предприниматели;</w:t>
      </w:r>
    </w:p>
    <w:p w:rsidR="00000000" w:rsidRDefault="0032523E">
      <w:pPr>
        <w:numPr>
          <w:ilvl w:val="0"/>
          <w:numId w:val="1"/>
        </w:numPr>
        <w:spacing w:after="103"/>
        <w:ind w:left="686"/>
        <w:divId w:val="1926524183"/>
        <w:rPr>
          <w:rFonts w:eastAsia="Times New Roman"/>
        </w:rPr>
      </w:pPr>
      <w:r>
        <w:rPr>
          <w:rFonts w:eastAsia="Times New Roman"/>
        </w:rPr>
        <w:t>непосредственно эксплуатирующие организации, ес</w:t>
      </w:r>
      <w:r>
        <w:rPr>
          <w:rFonts w:eastAsia="Times New Roman"/>
        </w:rPr>
        <w:t>ли они дополнительно декларирует обеспечение выполнения работ по ремонту, реконструкции ПС, находящихся у них в эксплуатации.</w:t>
      </w:r>
    </w:p>
    <w:p w:rsidR="00000000" w:rsidRDefault="0032523E">
      <w:pPr>
        <w:pStyle w:val="a3"/>
        <w:divId w:val="1926524183"/>
      </w:pPr>
      <w:r>
        <w:t>Таким образом, если эксплуатирующая организация дополнительно декларировала обеспечение выполнения работ по ремонту, реконструкции</w:t>
      </w:r>
      <w:r>
        <w:t xml:space="preserve"> ПС, находящихся у нее в эксплуатации, то она вправе самостоятельно выполнять их ремонт. При этом эксплуатирующая организация должна иметь в своем составе подразделение, отвечающее требованиям</w:t>
      </w:r>
      <w:r>
        <w:t xml:space="preserve"> </w:t>
      </w:r>
      <w:hyperlink r:id="rId6" w:anchor="/document/99/499060049/XA00M9G2MU/" w:history="1">
        <w:r>
          <w:rPr>
            <w:rStyle w:val="a4"/>
          </w:rPr>
          <w:t>п.п. 11 - 22</w:t>
        </w:r>
      </w:hyperlink>
      <w:r>
        <w:t xml:space="preserve"> ФНП</w:t>
      </w:r>
      <w:r>
        <w:t>.</w:t>
      </w:r>
    </w:p>
    <w:p w:rsidR="0032523E" w:rsidRDefault="0032523E">
      <w:pPr>
        <w:divId w:val="163814870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0"/>
          <w:szCs w:val="20"/>
        </w:rPr>
        <w:br/>
        <w:t>vip.1otruda.ru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05.07.2018</w:t>
      </w:r>
    </w:p>
    <w:sectPr w:rsidR="00325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47893"/>
    <w:multiLevelType w:val="multilevel"/>
    <w:tmpl w:val="DF66E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151C97"/>
    <w:rsid w:val="00151C97"/>
    <w:rsid w:val="00325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793112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24183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8700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truda.ru/" TargetMode="External"/><Relationship Id="rId5" Type="http://schemas.openxmlformats.org/officeDocument/2006/relationships/hyperlink" Target="https://vip.1otrud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2018-10-07T21:04:00Z</dcterms:created>
  <dcterms:modified xsi:type="dcterms:W3CDTF">2018-10-07T21:04:00Z</dcterms:modified>
</cp:coreProperties>
</file>