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E1E79">
      <w:pPr>
        <w:pStyle w:val="printredaction-line"/>
        <w:divId w:val="151529761"/>
      </w:pPr>
      <w:r>
        <w:t>Редакция от 12 апр 2018</w:t>
      </w:r>
    </w:p>
    <w:p w:rsidR="00000000" w:rsidRDefault="00DE1E79">
      <w:pPr>
        <w:pStyle w:val="2"/>
        <w:divId w:val="151529761"/>
        <w:rPr>
          <w:rFonts w:eastAsia="Times New Roman"/>
        </w:rPr>
      </w:pPr>
      <w:r>
        <w:rPr>
          <w:rFonts w:eastAsia="Times New Roman"/>
        </w:rPr>
        <w:t>Как организовать работу с подмостей и лесов</w:t>
      </w:r>
    </w:p>
    <w:p w:rsidR="00000000" w:rsidRDefault="00DE1E79">
      <w:pPr>
        <w:pStyle w:val="a3"/>
        <w:divId w:val="151529761"/>
      </w:pPr>
      <w:r>
        <w:rPr>
          <w:b/>
          <w:bCs/>
        </w:rPr>
        <w:t>Елагина М.А.</w:t>
      </w:r>
    </w:p>
    <w:p w:rsidR="00000000" w:rsidRDefault="00DE1E79">
      <w:pPr>
        <w:pStyle w:val="a3"/>
        <w:divId w:val="2073456234"/>
      </w:pPr>
      <w:r>
        <w:t>Леса, подмости и другие приспособления для выполнения работ на высоте изготавливают по типовым проектам и берут на инвентарный учет. На инвентарные леса и подмости должен иметься паспорт завода-изготовителя. Это указано в</w:t>
      </w:r>
      <w:r>
        <w:t xml:space="preserve"> </w:t>
      </w:r>
      <w:hyperlink r:id="rId5" w:anchor="/document/99/499087789/XA00M902NB/" w:history="1">
        <w:r>
          <w:rPr>
            <w:rStyle w:val="a4"/>
          </w:rPr>
          <w:t>п. 60 Правил по охране труда при работе на высоте, утв. приказом Минтруда России от 28 марта 2014 года № 155н</w:t>
        </w:r>
      </w:hyperlink>
      <w:r>
        <w:t xml:space="preserve"> (далее - Правила)</w:t>
      </w:r>
      <w:r>
        <w:t>.</w:t>
      </w:r>
    </w:p>
    <w:p w:rsidR="00000000" w:rsidRDefault="00DE1E79">
      <w:pPr>
        <w:pStyle w:val="2"/>
        <w:divId w:val="2073456234"/>
        <w:rPr>
          <w:rFonts w:eastAsia="Times New Roman"/>
        </w:rPr>
      </w:pPr>
      <w:r>
        <w:rPr>
          <w:rFonts w:eastAsia="Times New Roman"/>
        </w:rPr>
        <w:t>Требования к сотрудника</w:t>
      </w:r>
      <w:r>
        <w:rPr>
          <w:rFonts w:eastAsia="Times New Roman"/>
        </w:rPr>
        <w:t>м</w:t>
      </w:r>
    </w:p>
    <w:p w:rsidR="00000000" w:rsidRDefault="00DE1E79">
      <w:pPr>
        <w:pStyle w:val="a3"/>
        <w:divId w:val="2073456234"/>
      </w:pPr>
      <w:r>
        <w:t>При работе с подмостей и лесов выше 1,8 м сотрудники должны</w:t>
      </w:r>
      <w:r>
        <w:t>:</w:t>
      </w:r>
    </w:p>
    <w:p w:rsidR="00000000" w:rsidRDefault="00DE1E79">
      <w:pPr>
        <w:numPr>
          <w:ilvl w:val="0"/>
          <w:numId w:val="1"/>
        </w:numPr>
        <w:spacing w:after="103"/>
        <w:ind w:left="686"/>
        <w:divId w:val="2073456234"/>
        <w:rPr>
          <w:rFonts w:eastAsia="Times New Roman"/>
        </w:rPr>
      </w:pPr>
      <w:r>
        <w:rPr>
          <w:rFonts w:eastAsia="Times New Roman"/>
        </w:rPr>
        <w:t>пройти обучение и проверку знаний требований охраны труда;</w:t>
      </w:r>
    </w:p>
    <w:p w:rsidR="00000000" w:rsidRDefault="00DE1E79">
      <w:pPr>
        <w:numPr>
          <w:ilvl w:val="0"/>
          <w:numId w:val="1"/>
        </w:numPr>
        <w:spacing w:after="103"/>
        <w:ind w:left="686"/>
        <w:divId w:val="2073456234"/>
        <w:rPr>
          <w:rFonts w:eastAsia="Times New Roman"/>
        </w:rPr>
      </w:pPr>
      <w:r>
        <w:rPr>
          <w:rFonts w:eastAsia="Times New Roman"/>
        </w:rPr>
        <w:t>пройти обучение безопасным методам и приемам выполнения работ на высоте.</w:t>
      </w:r>
    </w:p>
    <w:p w:rsidR="00000000" w:rsidRDefault="00DE1E79">
      <w:pPr>
        <w:numPr>
          <w:ilvl w:val="0"/>
          <w:numId w:val="1"/>
        </w:numPr>
        <w:spacing w:after="103"/>
        <w:ind w:left="686"/>
        <w:divId w:val="2073456234"/>
        <w:rPr>
          <w:rFonts w:eastAsia="Times New Roman"/>
        </w:rPr>
      </w:pPr>
      <w:r>
        <w:rPr>
          <w:rFonts w:eastAsia="Times New Roman"/>
        </w:rPr>
        <w:t xml:space="preserve">В некоторых случаях проходить обучение нужно и при работе ниже 1,8 м. В частности, сюда относятся работы: </w:t>
      </w:r>
    </w:p>
    <w:p w:rsidR="00000000" w:rsidRDefault="00DE1E79">
      <w:pPr>
        <w:numPr>
          <w:ilvl w:val="0"/>
          <w:numId w:val="1"/>
        </w:numPr>
        <w:spacing w:after="103"/>
        <w:ind w:left="686"/>
        <w:divId w:val="2073456234"/>
        <w:rPr>
          <w:rFonts w:eastAsia="Times New Roman"/>
        </w:rPr>
      </w:pPr>
      <w:r>
        <w:rPr>
          <w:rFonts w:eastAsia="Times New Roman"/>
        </w:rPr>
        <w:t>над машинами или</w:t>
      </w:r>
      <w:r>
        <w:rPr>
          <w:rFonts w:eastAsia="Times New Roman"/>
        </w:rPr>
        <w:t xml:space="preserve"> механизмами;</w:t>
      </w:r>
    </w:p>
    <w:p w:rsidR="00000000" w:rsidRDefault="00DE1E79">
      <w:pPr>
        <w:numPr>
          <w:ilvl w:val="0"/>
          <w:numId w:val="1"/>
        </w:numPr>
        <w:spacing w:after="103"/>
        <w:ind w:left="686"/>
        <w:divId w:val="2073456234"/>
        <w:rPr>
          <w:rFonts w:eastAsia="Times New Roman"/>
        </w:rPr>
      </w:pPr>
      <w:r>
        <w:rPr>
          <w:rFonts w:eastAsia="Times New Roman"/>
        </w:rPr>
        <w:t>поверхностью жидкости или сыпучих мелкодисперсных материалов;</w:t>
      </w:r>
    </w:p>
    <w:p w:rsidR="00000000" w:rsidRDefault="00DE1E79">
      <w:pPr>
        <w:numPr>
          <w:ilvl w:val="0"/>
          <w:numId w:val="1"/>
        </w:numPr>
        <w:spacing w:after="103"/>
        <w:ind w:left="686"/>
        <w:divId w:val="2073456234"/>
        <w:rPr>
          <w:rFonts w:eastAsia="Times New Roman"/>
        </w:rPr>
      </w:pPr>
      <w:r>
        <w:rPr>
          <w:rFonts w:eastAsia="Times New Roman"/>
        </w:rPr>
        <w:t>выступающими предметами.</w:t>
      </w:r>
    </w:p>
    <w:p w:rsidR="00000000" w:rsidRDefault="00DE1E79">
      <w:pPr>
        <w:pStyle w:val="a3"/>
        <w:divId w:val="2073456234"/>
      </w:pPr>
      <w:r>
        <w:t>Все указанные выше ситуации относятся к работам на высоте. К ним допускают лиц, достигших восемнадцати лет. Работники должны иметь квалификацию, соответств</w:t>
      </w:r>
      <w:r>
        <w:t xml:space="preserve">ующую характеру выполняемых работ. Уровень квалификации подтверждают документами о профессиональном образовании или о квалификации </w:t>
      </w:r>
      <w:r>
        <w:t>(</w:t>
      </w:r>
      <w:hyperlink r:id="rId6" w:anchor="/document/99/499087789/XA00M8G2N0/" w:history="1">
        <w:r>
          <w:rPr>
            <w:rStyle w:val="a4"/>
          </w:rPr>
          <w:t>пп. 5</w:t>
        </w:r>
      </w:hyperlink>
      <w:r>
        <w:t xml:space="preserve"> ,</w:t>
      </w:r>
      <w:r>
        <w:t xml:space="preserve"> </w:t>
      </w:r>
      <w:hyperlink r:id="rId7" w:anchor="/document/99/499087789/XA00M9K2N6/" w:history="1">
        <w:r>
          <w:rPr>
            <w:rStyle w:val="a4"/>
          </w:rPr>
          <w:t>7 Правил</w:t>
        </w:r>
      </w:hyperlink>
      <w:r>
        <w:t xml:space="preserve"> )</w:t>
      </w:r>
      <w:r>
        <w:t>.</w:t>
      </w:r>
    </w:p>
    <w:p w:rsidR="00000000" w:rsidRDefault="00DE1E79">
      <w:pPr>
        <w:pStyle w:val="a3"/>
        <w:divId w:val="2073456234"/>
      </w:pPr>
      <w:r>
        <w:t xml:space="preserve">Все сотрудники, выполняющие работы на высоте, должны проходить обязательные предварительные и периодические медицинские осмотры </w:t>
      </w:r>
      <w:r>
        <w:t>(</w:t>
      </w:r>
      <w:hyperlink r:id="rId8" w:anchor="/document/99/499087789/XA00M922N3/" w:history="1">
        <w:r>
          <w:rPr>
            <w:rStyle w:val="a4"/>
          </w:rPr>
          <w:t xml:space="preserve">п. </w:t>
        </w:r>
        <w:r>
          <w:rPr>
            <w:rStyle w:val="a4"/>
          </w:rPr>
          <w:t>6 Правил</w:t>
        </w:r>
      </w:hyperlink>
      <w:r>
        <w:t xml:space="preserve"> ,</w:t>
      </w:r>
      <w:r>
        <w:t xml:space="preserve"> </w:t>
      </w:r>
      <w:hyperlink r:id="rId9" w:anchor="/document/99/902275195/ZAP22DS3J4/" w:history="1">
        <w:r>
          <w:rPr>
            <w:rStyle w:val="a4"/>
          </w:rPr>
          <w:t>п. 1 Приложения 2</w:t>
        </w:r>
      </w:hyperlink>
      <w:r>
        <w:t xml:space="preserve"> к приказу Минздравсоцразвития России от 12 апреля 2011 г. № 302н)</w:t>
      </w:r>
      <w:r>
        <w:t>.</w:t>
      </w:r>
    </w:p>
    <w:p w:rsidR="00000000" w:rsidRDefault="00DE1E79">
      <w:pPr>
        <w:pStyle w:val="a3"/>
        <w:divId w:val="2073456234"/>
      </w:pPr>
      <w:r>
        <w:t xml:space="preserve">Работников допускают к работе на высоте после проведения </w:t>
      </w:r>
      <w:r>
        <w:t>(</w:t>
      </w:r>
      <w:hyperlink r:id="rId10" w:anchor="/document/99/499087789/XA00MA62N9/" w:history="1">
        <w:r>
          <w:rPr>
            <w:rStyle w:val="a4"/>
          </w:rPr>
          <w:t>п. 8 Правил</w:t>
        </w:r>
      </w:hyperlink>
      <w:r>
        <w:t xml:space="preserve"> )</w:t>
      </w:r>
      <w:r>
        <w:t>:</w:t>
      </w:r>
    </w:p>
    <w:p w:rsidR="00000000" w:rsidRDefault="00DE1E79">
      <w:pPr>
        <w:numPr>
          <w:ilvl w:val="0"/>
          <w:numId w:val="2"/>
        </w:numPr>
        <w:spacing w:after="103"/>
        <w:ind w:left="686"/>
        <w:divId w:val="2073456234"/>
        <w:rPr>
          <w:rFonts w:eastAsia="Times New Roman"/>
        </w:rPr>
      </w:pPr>
      <w:r>
        <w:rPr>
          <w:rFonts w:eastAsia="Times New Roman"/>
        </w:rPr>
        <w:t>обучения и проверки знаний требований охраны труда;</w:t>
      </w:r>
    </w:p>
    <w:p w:rsidR="00000000" w:rsidRDefault="00DE1E79">
      <w:pPr>
        <w:numPr>
          <w:ilvl w:val="0"/>
          <w:numId w:val="2"/>
        </w:numPr>
        <w:spacing w:after="103"/>
        <w:ind w:left="686"/>
        <w:divId w:val="2073456234"/>
        <w:rPr>
          <w:rFonts w:eastAsia="Times New Roman"/>
        </w:rPr>
      </w:pPr>
      <w:r>
        <w:rPr>
          <w:rFonts w:eastAsia="Times New Roman"/>
        </w:rPr>
        <w:t>обучения безопасным методам и приемам выполнения работ на высоте.</w:t>
      </w:r>
    </w:p>
    <w:p w:rsidR="00000000" w:rsidRDefault="00DE1E79">
      <w:pPr>
        <w:divId w:val="1886717957"/>
        <w:rPr>
          <w:rFonts w:eastAsia="Times New Roman"/>
        </w:rPr>
      </w:pPr>
      <w:r>
        <w:rPr>
          <w:rStyle w:val="incut-head-control"/>
          <w:rFonts w:eastAsia="Times New Roman"/>
        </w:rPr>
        <w:t>Ситуация: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</w:rPr>
        <w:t>где должны пройти обучение маляры при работе с инвентарных лесо</w:t>
      </w:r>
      <w:r>
        <w:rPr>
          <w:rStyle w:val="incut-head-sub"/>
          <w:rFonts w:eastAsia="Times New Roman"/>
        </w:rPr>
        <w:t>в и подмостей</w:t>
      </w:r>
    </w:p>
    <w:p w:rsidR="00000000" w:rsidRDefault="00DE1E79">
      <w:pPr>
        <w:pStyle w:val="a3"/>
        <w:divId w:val="832912307"/>
      </w:pPr>
      <w:r>
        <w:t>Первичное обучение маляров проводится в обучающей организации</w:t>
      </w:r>
      <w:r>
        <w:t>.</w:t>
      </w:r>
    </w:p>
    <w:p w:rsidR="00000000" w:rsidRDefault="00DE1E79">
      <w:pPr>
        <w:pStyle w:val="a3"/>
        <w:divId w:val="832912307"/>
      </w:pPr>
      <w:r>
        <w:t>После обучения они должны пройти проверку знаний и получить удостоверение о допуске к работам на высоте. Образец приведен в</w:t>
      </w:r>
      <w:r>
        <w:t xml:space="preserve"> </w:t>
      </w:r>
      <w:hyperlink r:id="rId11" w:anchor="/document/99/499087789/XA00M9C2N9/" w:history="1">
        <w:r>
          <w:rPr>
            <w:rStyle w:val="a4"/>
          </w:rPr>
          <w:t>Приложении № 2</w:t>
        </w:r>
      </w:hyperlink>
      <w:r>
        <w:t xml:space="preserve"> к Правилам по охране труда при работе на высоте, утв. приказом Минтруда России от 28 марта 2014 г. № 155н (далее – Правила)</w:t>
      </w:r>
      <w:r>
        <w:t>.</w:t>
      </w:r>
    </w:p>
    <w:p w:rsidR="00000000" w:rsidRDefault="00DE1E79">
      <w:pPr>
        <w:pStyle w:val="a3"/>
        <w:divId w:val="832912307"/>
      </w:pPr>
      <w:r>
        <w:lastRenderedPageBreak/>
        <w:t>Обучение безопасным методам и приемам выполнения работ на высоте проводится в соответствии с тр</w:t>
      </w:r>
      <w:r>
        <w:t>ебованиями, предусмотренными</w:t>
      </w:r>
      <w:r>
        <w:t xml:space="preserve"> </w:t>
      </w:r>
      <w:hyperlink r:id="rId12" w:anchor="/document/99/499087789/XA00M8A2N4/" w:history="1">
        <w:r>
          <w:rPr>
            <w:rStyle w:val="a4"/>
          </w:rPr>
          <w:t>Приложением № 1</w:t>
        </w:r>
      </w:hyperlink>
      <w:r>
        <w:t xml:space="preserve"> к Правилам</w:t>
      </w:r>
      <w:r>
        <w:t>.</w:t>
      </w:r>
    </w:p>
    <w:p w:rsidR="00000000" w:rsidRDefault="00DE1E79">
      <w:pPr>
        <w:pStyle w:val="a3"/>
        <w:divId w:val="832912307"/>
      </w:pPr>
      <w:r>
        <w:t>Периодическое обучение можно проводить непосредственно в организации с учетом</w:t>
      </w:r>
      <w:r>
        <w:t xml:space="preserve"> </w:t>
      </w:r>
      <w:hyperlink r:id="rId13" w:anchor="/document/99/901850788/XA00M6S2MI/" w:history="1">
        <w:r>
          <w:rPr>
            <w:rStyle w:val="a4"/>
          </w:rPr>
          <w:t>п. 2.2.3 Порядка обучения, утв. постановлением Минтруда России и Минобразования России от 13 января 2003 г. № 1/29</w:t>
        </w:r>
      </w:hyperlink>
      <w:r>
        <w:t xml:space="preserve"> . Поскольку обучение Правилам работы на высоте является обучением требованиям охраны труда при работе на высот</w:t>
      </w:r>
      <w:r>
        <w:t>е</w:t>
      </w:r>
      <w:r>
        <w:t>.</w:t>
      </w:r>
    </w:p>
    <w:p w:rsidR="00000000" w:rsidRDefault="00DE1E79">
      <w:pPr>
        <w:pStyle w:val="2"/>
        <w:divId w:val="2073456234"/>
        <w:rPr>
          <w:rFonts w:eastAsia="Times New Roman"/>
        </w:rPr>
      </w:pPr>
      <w:r>
        <w:rPr>
          <w:rFonts w:eastAsia="Times New Roman"/>
        </w:rPr>
        <w:t>Требования к леса</w:t>
      </w:r>
      <w:r>
        <w:rPr>
          <w:rFonts w:eastAsia="Times New Roman"/>
        </w:rPr>
        <w:t>м</w:t>
      </w:r>
    </w:p>
    <w:p w:rsidR="00000000" w:rsidRDefault="00DE1E79">
      <w:pPr>
        <w:pStyle w:val="a3"/>
        <w:divId w:val="2073456234"/>
      </w:pPr>
      <w:r>
        <w:t>Леса и их элементы должны</w:t>
      </w:r>
      <w:r>
        <w:t>:</w:t>
      </w:r>
    </w:p>
    <w:p w:rsidR="00000000" w:rsidRDefault="00DE1E79">
      <w:pPr>
        <w:numPr>
          <w:ilvl w:val="0"/>
          <w:numId w:val="3"/>
        </w:numPr>
        <w:spacing w:after="103"/>
        <w:ind w:left="686"/>
        <w:divId w:val="2073456234"/>
        <w:rPr>
          <w:rFonts w:eastAsia="Times New Roman"/>
        </w:rPr>
      </w:pPr>
      <w:r>
        <w:rPr>
          <w:rFonts w:eastAsia="Times New Roman"/>
        </w:rPr>
        <w:t>обеспечивать безопасность работников во время монтажа и демонтажа;</w:t>
      </w:r>
    </w:p>
    <w:p w:rsidR="00000000" w:rsidRDefault="00DE1E79">
      <w:pPr>
        <w:numPr>
          <w:ilvl w:val="0"/>
          <w:numId w:val="3"/>
        </w:numPr>
        <w:spacing w:after="103"/>
        <w:ind w:left="686"/>
        <w:divId w:val="2073456234"/>
        <w:rPr>
          <w:rFonts w:eastAsia="Times New Roman"/>
        </w:rPr>
      </w:pPr>
      <w:r>
        <w:rPr>
          <w:rFonts w:eastAsia="Times New Roman"/>
        </w:rPr>
        <w:t xml:space="preserve">быть подготовлены и смонтированы в соответствии с паспортом завода-изготовителя; </w:t>
      </w:r>
    </w:p>
    <w:p w:rsidR="00000000" w:rsidRDefault="00DE1E79">
      <w:pPr>
        <w:numPr>
          <w:ilvl w:val="0"/>
          <w:numId w:val="3"/>
        </w:numPr>
        <w:spacing w:after="103"/>
        <w:ind w:left="686"/>
        <w:divId w:val="2073456234"/>
        <w:rPr>
          <w:rFonts w:eastAsia="Times New Roman"/>
        </w:rPr>
      </w:pPr>
      <w:r>
        <w:rPr>
          <w:rFonts w:eastAsia="Times New Roman"/>
        </w:rPr>
        <w:t xml:space="preserve">иметь размеры, прочность и устойчивость, соответствующие их назначению; </w:t>
      </w:r>
    </w:p>
    <w:p w:rsidR="00000000" w:rsidRDefault="00DE1E79">
      <w:pPr>
        <w:numPr>
          <w:ilvl w:val="0"/>
          <w:numId w:val="3"/>
        </w:numPr>
        <w:spacing w:after="103"/>
        <w:ind w:left="686"/>
        <w:divId w:val="2073456234"/>
        <w:rPr>
          <w:rFonts w:eastAsia="Times New Roman"/>
        </w:rPr>
      </w:pPr>
      <w:r>
        <w:rPr>
          <w:rFonts w:eastAsia="Times New Roman"/>
        </w:rPr>
        <w:t>содержаться и эксплуатироваться таким образом, чтобы исключались их разрушение, потеря устойчивости;</w:t>
      </w:r>
    </w:p>
    <w:p w:rsidR="00000000" w:rsidRDefault="00DE1E79">
      <w:pPr>
        <w:numPr>
          <w:ilvl w:val="0"/>
          <w:numId w:val="3"/>
        </w:numPr>
        <w:spacing w:after="103"/>
        <w:ind w:left="686"/>
        <w:divId w:val="2073456234"/>
        <w:rPr>
          <w:rFonts w:eastAsia="Times New Roman"/>
        </w:rPr>
      </w:pPr>
      <w:r>
        <w:rPr>
          <w:rFonts w:eastAsia="Times New Roman"/>
        </w:rPr>
        <w:t>перила и другие предохранительные сооружения, платформы, настилы, консоли, подпорк</w:t>
      </w:r>
      <w:r>
        <w:rPr>
          <w:rFonts w:eastAsia="Times New Roman"/>
        </w:rPr>
        <w:t>и, поперечины, лестницы и пандусы должны легко устанавливаться и надежно крепиться.</w:t>
      </w:r>
    </w:p>
    <w:p w:rsidR="00000000" w:rsidRDefault="00DE1E79">
      <w:pPr>
        <w:pStyle w:val="a3"/>
        <w:divId w:val="2073456234"/>
      </w:pPr>
      <w:r>
        <w:t>Это указано в</w:t>
      </w:r>
      <w:r>
        <w:t xml:space="preserve"> </w:t>
      </w:r>
      <w:hyperlink r:id="rId14" w:anchor="/document/99/499087789/XA00MD02NU/" w:history="1">
        <w:r>
          <w:rPr>
            <w:rStyle w:val="a4"/>
          </w:rPr>
          <w:t>п. 62 Правил</w:t>
        </w:r>
      </w:hyperlink>
      <w:r>
        <w:t xml:space="preserve"> .</w:t>
      </w:r>
      <w:r>
        <w:t xml:space="preserve"> </w:t>
      </w:r>
    </w:p>
    <w:p w:rsidR="00000000" w:rsidRDefault="00DE1E79">
      <w:pPr>
        <w:pStyle w:val="a3"/>
        <w:divId w:val="2073456234"/>
      </w:pPr>
      <w:r>
        <w:t>Для выполнения работ с лесов высотой более 6 м создают не менее дв</w:t>
      </w:r>
      <w:r>
        <w:t>ух настилов - рабочий и защитный. Каждое рабочее место на лесах, примыкающих к зданию или сооружению, дополнительно защищают сверху настилом. Его располагают не выше 2 м от рабочего настила. Запрещено проводить работы в нескольких ярусах по одной вертикали</w:t>
      </w:r>
      <w:r>
        <w:t xml:space="preserve"> без промежуточных защитных настилов между ними </w:t>
      </w:r>
      <w:r>
        <w:t>(</w:t>
      </w:r>
      <w:hyperlink r:id="rId15" w:anchor="/document/99/499087789/XA00MBQ2NN/" w:history="1">
        <w:r>
          <w:rPr>
            <w:rStyle w:val="a4"/>
          </w:rPr>
          <w:t>п. 64 Правил</w:t>
        </w:r>
      </w:hyperlink>
      <w:r>
        <w:t xml:space="preserve"> ).</w:t>
      </w:r>
      <w:r>
        <w:t xml:space="preserve"> </w:t>
      </w:r>
    </w:p>
    <w:p w:rsidR="00000000" w:rsidRDefault="00DE1E79">
      <w:pPr>
        <w:divId w:val="1111437790"/>
        <w:rPr>
          <w:rFonts w:eastAsia="Times New Roman"/>
        </w:rPr>
      </w:pPr>
      <w:r>
        <w:rPr>
          <w:rStyle w:val="a6"/>
          <w:rFonts w:eastAsia="Times New Roman"/>
        </w:rPr>
        <w:t>Внимание: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</w:rPr>
        <w:t>при многоярусном характере производства работ для защиты от падающих объектов платформы, настилы, подмос</w:t>
      </w:r>
      <w:r>
        <w:rPr>
          <w:rStyle w:val="incut-head-sub"/>
          <w:rFonts w:eastAsia="Times New Roman"/>
        </w:rPr>
        <w:t xml:space="preserve">ти, лестницы лесов оборудуют защитными экранами достаточных размеров и прочности </w:t>
      </w:r>
      <w:r>
        <w:rPr>
          <w:rStyle w:val="incut-head-sub"/>
          <w:rFonts w:eastAsia="Times New Roman"/>
        </w:rPr>
        <w:t>(</w:t>
      </w:r>
      <w:hyperlink r:id="rId16" w:anchor="/document/99/499087789/XA00MCC2NQ/" w:history="1">
        <w:r>
          <w:rPr>
            <w:rStyle w:val="a4"/>
            <w:rFonts w:eastAsia="Times New Roman"/>
          </w:rPr>
          <w:t>п. 65 Правил</w:t>
        </w:r>
      </w:hyperlink>
      <w:r>
        <w:rPr>
          <w:rStyle w:val="incut-head-sub"/>
          <w:rFonts w:eastAsia="Times New Roman"/>
        </w:rPr>
        <w:t xml:space="preserve"> ).</w:t>
      </w:r>
    </w:p>
    <w:p w:rsidR="00000000" w:rsidRDefault="00DE1E79">
      <w:pPr>
        <w:pStyle w:val="a3"/>
        <w:divId w:val="2073456234"/>
      </w:pPr>
      <w:r>
        <w:t>Леса оборудуют лестницами или трапами для подъема и спуска людей. Трапы располагаю</w:t>
      </w:r>
      <w:r>
        <w:t>т на расстоянии не более 40 м друг от друга. На лесах короче 40 м устанавливают не менее двух лестниц или трапов. Верхний конец лестницы или трапа закрепляют за поперечины лесов. Проемы в настиле лесов для выхода с лестниц ограждают. Угол наклона лестниц д</w:t>
      </w:r>
      <w:r>
        <w:t xml:space="preserve">олжен быть не более 60° к горизонтальной поверхности. Наклон трапа должен быть не более 1:3 </w:t>
      </w:r>
      <w:r>
        <w:t>(</w:t>
      </w:r>
      <w:hyperlink r:id="rId17" w:anchor="/document/99/499087789/XA00MCU2NT/" w:history="1">
        <w:r>
          <w:rPr>
            <w:rStyle w:val="a4"/>
          </w:rPr>
          <w:t>п. 66 Правил</w:t>
        </w:r>
      </w:hyperlink>
      <w:r>
        <w:t xml:space="preserve"> )</w:t>
      </w:r>
      <w:r>
        <w:t>.</w:t>
      </w:r>
    </w:p>
    <w:p w:rsidR="00000000" w:rsidRDefault="00DE1E79">
      <w:pPr>
        <w:pStyle w:val="a3"/>
        <w:divId w:val="2073456234"/>
      </w:pPr>
      <w:r>
        <w:t xml:space="preserve">В местах подъема работников на леса и подмости размещают плакаты, где указывают </w:t>
      </w:r>
      <w:r>
        <w:t>(</w:t>
      </w:r>
      <w:hyperlink r:id="rId18" w:anchor="/document/99/499087789/XA00MDG2N7/" w:history="1">
        <w:r>
          <w:rPr>
            <w:rStyle w:val="a4"/>
          </w:rPr>
          <w:t>п. 63 Правил</w:t>
        </w:r>
      </w:hyperlink>
      <w:r>
        <w:t xml:space="preserve"> )</w:t>
      </w:r>
      <w:r>
        <w:t>:</w:t>
      </w:r>
    </w:p>
    <w:p w:rsidR="00000000" w:rsidRDefault="00DE1E79">
      <w:pPr>
        <w:numPr>
          <w:ilvl w:val="0"/>
          <w:numId w:val="4"/>
        </w:numPr>
        <w:spacing w:after="103"/>
        <w:ind w:left="686"/>
        <w:divId w:val="2073456234"/>
        <w:rPr>
          <w:rFonts w:eastAsia="Times New Roman"/>
        </w:rPr>
      </w:pPr>
      <w:r>
        <w:rPr>
          <w:rFonts w:eastAsia="Times New Roman"/>
        </w:rPr>
        <w:t xml:space="preserve">схемы размещения лесов и подмостей и величину допускаемых нагрузок; </w:t>
      </w:r>
    </w:p>
    <w:p w:rsidR="00000000" w:rsidRDefault="00DE1E79">
      <w:pPr>
        <w:numPr>
          <w:ilvl w:val="0"/>
          <w:numId w:val="4"/>
        </w:numPr>
        <w:spacing w:after="103"/>
        <w:ind w:left="686"/>
        <w:divId w:val="2073456234"/>
        <w:rPr>
          <w:rFonts w:eastAsia="Times New Roman"/>
        </w:rPr>
      </w:pPr>
      <w:r>
        <w:rPr>
          <w:rFonts w:eastAsia="Times New Roman"/>
        </w:rPr>
        <w:t>схемы эвакуаци</w:t>
      </w:r>
      <w:r>
        <w:rPr>
          <w:rFonts w:eastAsia="Times New Roman"/>
        </w:rPr>
        <w:t xml:space="preserve">и работников в случае возникновения аварийной ситуации. </w:t>
      </w:r>
    </w:p>
    <w:p w:rsidR="00000000" w:rsidRDefault="00DE1E79">
      <w:pPr>
        <w:pStyle w:val="2"/>
        <w:divId w:val="2073456234"/>
        <w:rPr>
          <w:rFonts w:eastAsia="Times New Roman"/>
        </w:rPr>
      </w:pPr>
      <w:r>
        <w:rPr>
          <w:rFonts w:eastAsia="Times New Roman"/>
        </w:rPr>
        <w:t>Приемка лесо</w:t>
      </w:r>
      <w:r>
        <w:rPr>
          <w:rFonts w:eastAsia="Times New Roman"/>
        </w:rPr>
        <w:t>в</w:t>
      </w:r>
    </w:p>
    <w:p w:rsidR="00000000" w:rsidRDefault="00DE1E79">
      <w:pPr>
        <w:pStyle w:val="a3"/>
        <w:divId w:val="2073456234"/>
      </w:pPr>
      <w:r>
        <w:lastRenderedPageBreak/>
        <w:t xml:space="preserve">Если высота лесов больше 4 метров, перед эксплуатацией их принимает лицо, отвечающее за безопасную организацию работ на высоте </w:t>
      </w:r>
      <w:r>
        <w:t>(</w:t>
      </w:r>
      <w:hyperlink r:id="rId19" w:anchor="/document/99/499087789/XA00MCA2N0/" w:history="1">
        <w:r>
          <w:rPr>
            <w:rStyle w:val="a4"/>
          </w:rPr>
          <w:t>п. 69</w:t>
        </w:r>
      </w:hyperlink>
      <w:r>
        <w:t xml:space="preserve"> Правил).</w:t>
      </w:r>
      <w:r>
        <w:t xml:space="preserve"> </w:t>
      </w:r>
    </w:p>
    <w:p w:rsidR="00000000" w:rsidRDefault="00DE1E79">
      <w:pPr>
        <w:divId w:val="566308701"/>
        <w:rPr>
          <w:rFonts w:eastAsia="Times New Roman"/>
        </w:rPr>
      </w:pPr>
      <w:r>
        <w:rPr>
          <w:rStyle w:val="a6"/>
          <w:rFonts w:eastAsia="Times New Roman"/>
        </w:rPr>
        <w:t>Внимание: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</w:rPr>
        <w:t>если работы проводит подрядная организация, сооружаемые ею леса принимают лица, ответственные за безопасное производство работ как со стороны подрядчика, так и со стороны организации, на территории которой прово</w:t>
      </w:r>
      <w:r>
        <w:rPr>
          <w:rStyle w:val="incut-head-sub"/>
          <w:rFonts w:eastAsia="Times New Roman"/>
        </w:rPr>
        <w:t xml:space="preserve">дятся работы. </w:t>
      </w:r>
    </w:p>
    <w:p w:rsidR="00000000" w:rsidRDefault="00DE1E79">
      <w:pPr>
        <w:pStyle w:val="a3"/>
        <w:divId w:val="2073456234"/>
      </w:pPr>
      <w:r>
        <w:t>Результаты приемки лесов утверждает главный инженер (технический директор) организации, принимающей леса в эксплуатацию, или непосредственно руководитель организации.</w:t>
      </w:r>
      <w:r>
        <w:t xml:space="preserve"> </w:t>
      </w:r>
    </w:p>
    <w:p w:rsidR="00000000" w:rsidRDefault="00DE1E79">
      <w:pPr>
        <w:divId w:val="909190456"/>
        <w:rPr>
          <w:rFonts w:eastAsia="Times New Roman"/>
        </w:rPr>
      </w:pPr>
      <w:r>
        <w:rPr>
          <w:rStyle w:val="a6"/>
          <w:rFonts w:eastAsia="Times New Roman"/>
        </w:rPr>
        <w:t>Внимание: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</w:rPr>
        <w:t>до утверждения результатов приемки лесов работать с них запреще</w:t>
      </w:r>
      <w:r>
        <w:rPr>
          <w:rStyle w:val="incut-head-sub"/>
          <w:rFonts w:eastAsia="Times New Roman"/>
        </w:rPr>
        <w:t>но.</w:t>
      </w:r>
    </w:p>
    <w:p w:rsidR="00000000" w:rsidRDefault="00DE1E79">
      <w:pPr>
        <w:pStyle w:val="a3"/>
        <w:divId w:val="2073456234"/>
      </w:pPr>
      <w:r>
        <w:t>Подмости и леса высотой до 4 метров допускают к эксплуатации после их приемки руководителем работ с отметкой в журнале приема и осмотра лесов и подмостей (рекомендуемый образец в</w:t>
      </w:r>
      <w:r>
        <w:t xml:space="preserve"> </w:t>
      </w:r>
      <w:hyperlink r:id="rId20" w:anchor="/document/99/499087789/XA00M462MN/" w:history="1">
        <w:r>
          <w:rPr>
            <w:rStyle w:val="a4"/>
          </w:rPr>
          <w:t>приложении № 8</w:t>
        </w:r>
      </w:hyperlink>
      <w:r>
        <w:t xml:space="preserve"> к Правилам)</w:t>
      </w:r>
      <w:r>
        <w:t>.</w:t>
      </w:r>
    </w:p>
    <w:p w:rsidR="00000000" w:rsidRDefault="00DE1E79">
      <w:pPr>
        <w:pStyle w:val="a3"/>
        <w:divId w:val="2073456234"/>
      </w:pPr>
      <w:r>
        <w:t>При приемке лесов и подмостей проверяют на соответствие паспорту завода-изготовителя</w:t>
      </w:r>
      <w:r>
        <w:t>:</w:t>
      </w:r>
    </w:p>
    <w:p w:rsidR="00000000" w:rsidRDefault="00DE1E79">
      <w:pPr>
        <w:numPr>
          <w:ilvl w:val="0"/>
          <w:numId w:val="5"/>
        </w:numPr>
        <w:spacing w:after="103"/>
        <w:ind w:left="686"/>
        <w:divId w:val="2073456234"/>
        <w:rPr>
          <w:rFonts w:eastAsia="Times New Roman"/>
        </w:rPr>
      </w:pPr>
      <w:r>
        <w:rPr>
          <w:rFonts w:eastAsia="Times New Roman"/>
        </w:rPr>
        <w:t>наличие связей и креплений, обеспечивающих устойчивость, прочность узлов крепления отдельных элементов;</w:t>
      </w:r>
    </w:p>
    <w:p w:rsidR="00000000" w:rsidRDefault="00DE1E79">
      <w:pPr>
        <w:numPr>
          <w:ilvl w:val="0"/>
          <w:numId w:val="5"/>
        </w:numPr>
        <w:spacing w:after="103"/>
        <w:ind w:left="686"/>
        <w:divId w:val="2073456234"/>
        <w:rPr>
          <w:rFonts w:eastAsia="Times New Roman"/>
        </w:rPr>
      </w:pPr>
      <w:r>
        <w:rPr>
          <w:rFonts w:eastAsia="Times New Roman"/>
        </w:rPr>
        <w:t>исправность рабочих настилов и огра</w:t>
      </w:r>
      <w:r>
        <w:rPr>
          <w:rFonts w:eastAsia="Times New Roman"/>
        </w:rPr>
        <w:t xml:space="preserve">ждений; </w:t>
      </w:r>
    </w:p>
    <w:p w:rsidR="00000000" w:rsidRDefault="00DE1E79">
      <w:pPr>
        <w:numPr>
          <w:ilvl w:val="0"/>
          <w:numId w:val="5"/>
        </w:numPr>
        <w:spacing w:after="103"/>
        <w:ind w:left="686"/>
        <w:divId w:val="2073456234"/>
        <w:rPr>
          <w:rFonts w:eastAsia="Times New Roman"/>
        </w:rPr>
      </w:pPr>
      <w:r>
        <w:rPr>
          <w:rFonts w:eastAsia="Times New Roman"/>
        </w:rPr>
        <w:t xml:space="preserve">вертикальность стоек; </w:t>
      </w:r>
    </w:p>
    <w:p w:rsidR="00000000" w:rsidRDefault="00DE1E79">
      <w:pPr>
        <w:numPr>
          <w:ilvl w:val="0"/>
          <w:numId w:val="5"/>
        </w:numPr>
        <w:spacing w:after="103"/>
        <w:ind w:left="686"/>
        <w:divId w:val="2073456234"/>
        <w:rPr>
          <w:rFonts w:eastAsia="Times New Roman"/>
        </w:rPr>
      </w:pPr>
      <w:r>
        <w:rPr>
          <w:rFonts w:eastAsia="Times New Roman"/>
        </w:rPr>
        <w:t>надежность опорных площадок и наличие заземления (для металлических лесов).</w:t>
      </w:r>
    </w:p>
    <w:p w:rsidR="00000000" w:rsidRDefault="00DE1E79">
      <w:pPr>
        <w:pStyle w:val="a3"/>
        <w:divId w:val="2073456234"/>
      </w:pPr>
      <w:r>
        <w:t>Леса, с которых в течение месяца и более работа не производилась, перед возобновлением работ принимают повторно (п. 73 Правил)</w:t>
      </w:r>
      <w:r>
        <w:t>.</w:t>
      </w:r>
    </w:p>
    <w:p w:rsidR="00000000" w:rsidRDefault="00DE1E79">
      <w:pPr>
        <w:pStyle w:val="2"/>
        <w:divId w:val="2073456234"/>
        <w:rPr>
          <w:rFonts w:eastAsia="Times New Roman"/>
        </w:rPr>
      </w:pPr>
      <w:r>
        <w:rPr>
          <w:rFonts w:eastAsia="Times New Roman"/>
        </w:rPr>
        <w:t>Осмотр лесо</w:t>
      </w:r>
      <w:r>
        <w:rPr>
          <w:rFonts w:eastAsia="Times New Roman"/>
        </w:rPr>
        <w:t>в</w:t>
      </w:r>
    </w:p>
    <w:p w:rsidR="00000000" w:rsidRDefault="00DE1E79">
      <w:pPr>
        <w:pStyle w:val="a3"/>
        <w:divId w:val="2073456234"/>
      </w:pPr>
      <w:r>
        <w:t>Осмотры</w:t>
      </w:r>
      <w:r>
        <w:t xml:space="preserve"> лесов проводят регулярно </w:t>
      </w:r>
      <w:r>
        <w:t>(</w:t>
      </w:r>
      <w:hyperlink r:id="rId21" w:anchor="/document/99/499087789/XA00MDE2N6/" w:history="1">
        <w:r>
          <w:rPr>
            <w:rStyle w:val="a4"/>
          </w:rPr>
          <w:t>п. 71</w:t>
        </w:r>
      </w:hyperlink>
      <w:r>
        <w:t xml:space="preserve"> Правил)</w:t>
      </w:r>
      <w:r>
        <w:t>:</w:t>
      </w:r>
    </w:p>
    <w:p w:rsidR="00000000" w:rsidRDefault="00DE1E79">
      <w:pPr>
        <w:numPr>
          <w:ilvl w:val="0"/>
          <w:numId w:val="6"/>
        </w:numPr>
        <w:spacing w:after="103"/>
        <w:ind w:left="686"/>
        <w:divId w:val="2073456234"/>
        <w:rPr>
          <w:rFonts w:eastAsia="Times New Roman"/>
        </w:rPr>
      </w:pPr>
      <w:r>
        <w:rPr>
          <w:rFonts w:eastAsia="Times New Roman"/>
        </w:rPr>
        <w:t>в сроки, предусмотренные паспортом завода-изготовителя на леса;</w:t>
      </w:r>
    </w:p>
    <w:p w:rsidR="00000000" w:rsidRDefault="00DE1E79">
      <w:pPr>
        <w:numPr>
          <w:ilvl w:val="0"/>
          <w:numId w:val="6"/>
        </w:numPr>
        <w:spacing w:after="103"/>
        <w:ind w:left="686"/>
        <w:divId w:val="2073456234"/>
        <w:rPr>
          <w:rFonts w:eastAsia="Times New Roman"/>
        </w:rPr>
      </w:pPr>
      <w:r>
        <w:rPr>
          <w:rFonts w:eastAsia="Times New Roman"/>
        </w:rPr>
        <w:t xml:space="preserve">после воздействия экстремальных погодных или сейсмических условий; </w:t>
      </w:r>
    </w:p>
    <w:p w:rsidR="00000000" w:rsidRDefault="00DE1E79">
      <w:pPr>
        <w:numPr>
          <w:ilvl w:val="0"/>
          <w:numId w:val="6"/>
        </w:numPr>
        <w:spacing w:after="103"/>
        <w:ind w:left="686"/>
        <w:divId w:val="2073456234"/>
        <w:rPr>
          <w:rFonts w:eastAsia="Times New Roman"/>
        </w:rPr>
      </w:pPr>
      <w:r>
        <w:rPr>
          <w:rFonts w:eastAsia="Times New Roman"/>
        </w:rPr>
        <w:t xml:space="preserve">при других обстоятельствах, которые могут повлиять на их прочность и устойчивость. </w:t>
      </w:r>
    </w:p>
    <w:p w:rsidR="00000000" w:rsidRDefault="00DE1E79">
      <w:pPr>
        <w:pStyle w:val="a3"/>
        <w:divId w:val="2073456234"/>
      </w:pPr>
      <w:r>
        <w:t>Производитель работ осматривает леса перед каждой рабочей сменой. Сотрудник, отвечающий за безопасную организацию работ на высоте, осматривает леса не реже одного раза в 10</w:t>
      </w:r>
      <w:r>
        <w:t xml:space="preserve"> рабочих смен. Результаты осмотра записывают в журнале приема и осмотра лесов и подмостей </w:t>
      </w:r>
      <w:r>
        <w:t>(</w:t>
      </w:r>
      <w:hyperlink r:id="rId22" w:anchor="/document/99/499087789/XA00MDE2N6/" w:history="1">
        <w:r>
          <w:rPr>
            <w:rStyle w:val="a4"/>
          </w:rPr>
          <w:t>п. 71</w:t>
        </w:r>
      </w:hyperlink>
      <w:r>
        <w:t xml:space="preserve"> Правил)</w:t>
      </w:r>
      <w:r>
        <w:t>.</w:t>
      </w:r>
    </w:p>
    <w:p w:rsidR="00000000" w:rsidRDefault="00DE1E79">
      <w:pPr>
        <w:pStyle w:val="a3"/>
        <w:divId w:val="2073456234"/>
      </w:pPr>
      <w:r>
        <w:t xml:space="preserve">При осмотре лесов устанавливают </w:t>
      </w:r>
      <w:r>
        <w:t>(</w:t>
      </w:r>
      <w:hyperlink r:id="rId23" w:anchor="/document/99/499087789/XA00ME02N9/" w:history="1">
        <w:r>
          <w:rPr>
            <w:rStyle w:val="a4"/>
          </w:rPr>
          <w:t>п. 72</w:t>
        </w:r>
      </w:hyperlink>
      <w:r>
        <w:t xml:space="preserve"> Правил)</w:t>
      </w:r>
      <w:r>
        <w:t>:</w:t>
      </w:r>
    </w:p>
    <w:p w:rsidR="00000000" w:rsidRDefault="00DE1E79">
      <w:pPr>
        <w:numPr>
          <w:ilvl w:val="0"/>
          <w:numId w:val="7"/>
        </w:numPr>
        <w:spacing w:after="103"/>
        <w:ind w:left="686"/>
        <w:divId w:val="2073456234"/>
        <w:rPr>
          <w:rFonts w:eastAsia="Times New Roman"/>
        </w:rPr>
      </w:pPr>
      <w:r>
        <w:rPr>
          <w:rFonts w:eastAsia="Times New Roman"/>
        </w:rPr>
        <w:t>наличие или отсутствие дефектов и повреждений элементов конструкции лесов, влияющих на их прочность и устойчивость;</w:t>
      </w:r>
    </w:p>
    <w:p w:rsidR="00000000" w:rsidRDefault="00DE1E79">
      <w:pPr>
        <w:numPr>
          <w:ilvl w:val="0"/>
          <w:numId w:val="7"/>
        </w:numPr>
        <w:spacing w:after="103"/>
        <w:ind w:left="686"/>
        <w:divId w:val="2073456234"/>
        <w:rPr>
          <w:rFonts w:eastAsia="Times New Roman"/>
        </w:rPr>
      </w:pPr>
      <w:r>
        <w:rPr>
          <w:rFonts w:eastAsia="Times New Roman"/>
        </w:rPr>
        <w:t>прочность и устойчивость лесов;</w:t>
      </w:r>
    </w:p>
    <w:p w:rsidR="00000000" w:rsidRDefault="00DE1E79">
      <w:pPr>
        <w:numPr>
          <w:ilvl w:val="0"/>
          <w:numId w:val="7"/>
        </w:numPr>
        <w:spacing w:after="103"/>
        <w:ind w:left="686"/>
        <w:divId w:val="2073456234"/>
        <w:rPr>
          <w:rFonts w:eastAsia="Times New Roman"/>
        </w:rPr>
      </w:pPr>
      <w:r>
        <w:rPr>
          <w:rFonts w:eastAsia="Times New Roman"/>
        </w:rPr>
        <w:lastRenderedPageBreak/>
        <w:t>наличие необходимых ограждений;</w:t>
      </w:r>
    </w:p>
    <w:p w:rsidR="00000000" w:rsidRDefault="00DE1E79">
      <w:pPr>
        <w:numPr>
          <w:ilvl w:val="0"/>
          <w:numId w:val="7"/>
        </w:numPr>
        <w:spacing w:after="103"/>
        <w:ind w:left="686"/>
        <w:divId w:val="2073456234"/>
        <w:rPr>
          <w:rFonts w:eastAsia="Times New Roman"/>
        </w:rPr>
      </w:pPr>
      <w:r>
        <w:rPr>
          <w:rFonts w:eastAsia="Times New Roman"/>
        </w:rPr>
        <w:t>пригодность лесов для даль</w:t>
      </w:r>
      <w:r>
        <w:rPr>
          <w:rFonts w:eastAsia="Times New Roman"/>
        </w:rPr>
        <w:t>нейшей работы.</w:t>
      </w:r>
    </w:p>
    <w:p w:rsidR="00000000" w:rsidRDefault="00DE1E79">
      <w:pPr>
        <w:divId w:val="2144082684"/>
        <w:rPr>
          <w:rFonts w:eastAsia="Times New Roman"/>
        </w:rPr>
      </w:pPr>
      <w:r>
        <w:rPr>
          <w:rStyle w:val="a6"/>
          <w:rFonts w:eastAsia="Times New Roman"/>
        </w:rPr>
        <w:t>Внимание: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</w:rPr>
        <w:t xml:space="preserve">при обнаружении деформаций лесов их устраняют, а леса принимают повторно. Кроме того, повторно принимают леса, с которых в течение месяца и больше работа не производилась. </w:t>
      </w:r>
    </w:p>
    <w:p w:rsidR="00000000" w:rsidRDefault="00DE1E79">
      <w:pPr>
        <w:pStyle w:val="a3"/>
        <w:divId w:val="2073456234"/>
      </w:pPr>
      <w:r>
        <w:t>Настилы и лестницы лесов и подмостей в процессе работы и п</w:t>
      </w:r>
      <w:r>
        <w:t xml:space="preserve">осле ее окончания ежедневно очищают от мусора, а в зимнее время – от снега и наледи, при необходимости посыпают песком </w:t>
      </w:r>
      <w:r>
        <w:t>(</w:t>
      </w:r>
      <w:hyperlink r:id="rId24" w:anchor="/document/99/499087789/XA00MCQ2N2/" w:history="1">
        <w:r>
          <w:rPr>
            <w:rStyle w:val="a4"/>
          </w:rPr>
          <w:t>п. 74</w:t>
        </w:r>
      </w:hyperlink>
      <w:r>
        <w:t xml:space="preserve"> Правил)</w:t>
      </w:r>
      <w:r>
        <w:t>.</w:t>
      </w:r>
    </w:p>
    <w:p w:rsidR="00000000" w:rsidRDefault="00DE1E79">
      <w:pPr>
        <w:pStyle w:val="2"/>
        <w:divId w:val="2073456234"/>
        <w:rPr>
          <w:rFonts w:eastAsia="Times New Roman"/>
        </w:rPr>
      </w:pPr>
      <w:r>
        <w:rPr>
          <w:rFonts w:eastAsia="Times New Roman"/>
        </w:rPr>
        <w:t>Сборка-разборка лесо</w:t>
      </w:r>
      <w:r>
        <w:rPr>
          <w:rFonts w:eastAsia="Times New Roman"/>
        </w:rPr>
        <w:t>в</w:t>
      </w:r>
    </w:p>
    <w:p w:rsidR="00000000" w:rsidRDefault="00DE1E79">
      <w:pPr>
        <w:pStyle w:val="a3"/>
        <w:divId w:val="2073456234"/>
      </w:pPr>
      <w:r>
        <w:t>Собирают и разбирают ле</w:t>
      </w:r>
      <w:r>
        <w:t>са по наряду-допуску с соблюдением последовательности, предусмотренной ППР на высоте. Работники, участвующие в сборке и разборке лесов, предварительно проходят обучение безопасным методам и приемам работ. Кроме того, их инструктируют о способах и последова</w:t>
      </w:r>
      <w:r>
        <w:t xml:space="preserve">тельности производства работ и мерах безопасности </w:t>
      </w:r>
      <w:r>
        <w:t>(</w:t>
      </w:r>
      <w:hyperlink r:id="rId25" w:anchor="/document/99/499087789/XA00MDU2N8/" w:history="1">
        <w:r>
          <w:rPr>
            <w:rStyle w:val="a4"/>
          </w:rPr>
          <w:t>п. 76</w:t>
        </w:r>
      </w:hyperlink>
      <w:r>
        <w:t xml:space="preserve"> Правил).</w:t>
      </w:r>
      <w:r>
        <w:t xml:space="preserve"> </w:t>
      </w:r>
    </w:p>
    <w:p w:rsidR="00000000" w:rsidRDefault="00DE1E79">
      <w:pPr>
        <w:pStyle w:val="a3"/>
        <w:divId w:val="2073456234"/>
      </w:pPr>
      <w:r>
        <w:t xml:space="preserve">Чтобы подвесные леса не раскачивались, их прикрепляют к несущим частям здания или конструкциям </w:t>
      </w:r>
      <w:r>
        <w:t>(</w:t>
      </w:r>
      <w:hyperlink r:id="rId26" w:anchor="/document/99/499087789/XA00MEE2NA/" w:history="1">
        <w:r>
          <w:rPr>
            <w:rStyle w:val="a4"/>
          </w:rPr>
          <w:t>п. 81</w:t>
        </w:r>
      </w:hyperlink>
      <w:r>
        <w:t xml:space="preserve"> Правил)</w:t>
      </w:r>
      <w:r>
        <w:t>.</w:t>
      </w:r>
    </w:p>
    <w:p w:rsidR="00000000" w:rsidRDefault="00DE1E79">
      <w:pPr>
        <w:pStyle w:val="a3"/>
        <w:divId w:val="2073456234"/>
      </w:pPr>
      <w:r>
        <w:t xml:space="preserve">Леса, расположенные в местах проходов в здание, оборудуют защитными козырьками со сплошной боковой обшивкой для защиты от случайно упавших сверху предметов. Защитные козырьки должны </w:t>
      </w:r>
      <w:r>
        <w:t xml:space="preserve">выступать за леса не меньше чем на 1,5 метра и иметь наклон в 20 градусов в сторону лесов. Высота проходов в свету должна быть не меньше 1,8 метра </w:t>
      </w:r>
      <w:r>
        <w:t>(</w:t>
      </w:r>
      <w:hyperlink r:id="rId27" w:anchor="/document/99/499087789/XA00MEG2NB/" w:history="1">
        <w:r>
          <w:rPr>
            <w:rStyle w:val="a4"/>
          </w:rPr>
          <w:t>п. 77</w:t>
        </w:r>
      </w:hyperlink>
      <w:r>
        <w:t xml:space="preserve"> Правил)</w:t>
      </w:r>
      <w:r>
        <w:t>.</w:t>
      </w:r>
    </w:p>
    <w:p w:rsidR="00000000" w:rsidRDefault="00DE1E79">
      <w:pPr>
        <w:pStyle w:val="a3"/>
        <w:divId w:val="2073456234"/>
      </w:pPr>
      <w:r>
        <w:t>При организации м</w:t>
      </w:r>
      <w:r>
        <w:t xml:space="preserve">ассового прохода в непосредственной близости от средств подмащивания места прохода людей оборудуют сплошным защитным навесом. Фасад лесов закрывают защитной сеткой с ячейкой размером не более 5 × 5 мм </w:t>
      </w:r>
      <w:r>
        <w:t>(</w:t>
      </w:r>
      <w:hyperlink r:id="rId28" w:anchor="/document/99/499087789/XA00MF22NE/" w:history="1">
        <w:r>
          <w:rPr>
            <w:rStyle w:val="a4"/>
          </w:rPr>
          <w:t>п. 78</w:t>
        </w:r>
      </w:hyperlink>
      <w:r>
        <w:t xml:space="preserve"> Правил)</w:t>
      </w:r>
      <w:r>
        <w:t>.</w:t>
      </w:r>
    </w:p>
    <w:p w:rsidR="00000000" w:rsidRDefault="00DE1E79">
      <w:pPr>
        <w:pStyle w:val="a3"/>
        <w:divId w:val="2073456234"/>
      </w:pPr>
      <w:r>
        <w:t>Во время разборки лесов, примыкающих к зданию, все дверные проемы первого этажа и выходы на балконы всех этажей в пределах разбираемого участка закрывают. Нельзя производить работы с частично разобранных лесов. Доступ д</w:t>
      </w:r>
      <w:r>
        <w:t>ля посторонних лиц в зону, где устанавливают или разбирают леса и подмости, должен быть закрыт</w:t>
      </w:r>
      <w:r>
        <w:t>.</w:t>
      </w:r>
    </w:p>
    <w:p w:rsidR="00DE1E79" w:rsidRDefault="00DE1E79">
      <w:pPr>
        <w:divId w:val="1796949535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© Материал из Справочной системы «Охрана труда»</w:t>
      </w:r>
      <w:r>
        <w:rPr>
          <w:rFonts w:ascii="Arial" w:eastAsia="Times New Roman" w:hAnsi="Arial" w:cs="Arial"/>
          <w:sz w:val="22"/>
          <w:szCs w:val="22"/>
        </w:rPr>
        <w:br/>
        <w:t>1otruda.ru</w:t>
      </w:r>
      <w:r>
        <w:rPr>
          <w:rFonts w:ascii="Arial" w:eastAsia="Times New Roman" w:hAnsi="Arial" w:cs="Arial"/>
          <w:sz w:val="22"/>
          <w:szCs w:val="22"/>
        </w:rPr>
        <w:br/>
        <w:t>Дата копирования: 13.06.2018</w:t>
      </w:r>
    </w:p>
    <w:sectPr w:rsidR="00DE1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32B7A"/>
    <w:multiLevelType w:val="multilevel"/>
    <w:tmpl w:val="5DA4B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F57259"/>
    <w:multiLevelType w:val="multilevel"/>
    <w:tmpl w:val="10281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622E75"/>
    <w:multiLevelType w:val="multilevel"/>
    <w:tmpl w:val="0DF60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78B55CF"/>
    <w:multiLevelType w:val="multilevel"/>
    <w:tmpl w:val="764CD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1FB67E9"/>
    <w:multiLevelType w:val="multilevel"/>
    <w:tmpl w:val="6B5E7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92E3A30"/>
    <w:multiLevelType w:val="multilevel"/>
    <w:tmpl w:val="EA4C2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E711BBE"/>
    <w:multiLevelType w:val="multilevel"/>
    <w:tmpl w:val="EAFA3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noPunctuationKerning/>
  <w:characterSpacingControl w:val="doNotCompress"/>
  <w:compat/>
  <w:rsids>
    <w:rsidRoot w:val="000D22C1"/>
    <w:rsid w:val="000D22C1"/>
    <w:rsid w:val="00DE1E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pPr>
      <w:spacing w:before="837"/>
    </w:pPr>
    <w:rPr>
      <w:rFonts w:ascii="Arial" w:hAnsi="Arial" w:cs="Arial"/>
      <w:sz w:val="22"/>
      <w:szCs w:val="22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3"/>
      <w:szCs w:val="23"/>
    </w:rPr>
  </w:style>
  <w:style w:type="paragraph" w:customStyle="1" w:styleId="incut">
    <w:name w:val="incut"/>
    <w:basedOn w:val="a"/>
    <w:pPr>
      <w:spacing w:before="100" w:beforeAutospacing="1" w:after="100" w:afterAutospacing="1"/>
      <w:ind w:left="709"/>
    </w:pPr>
  </w:style>
  <w:style w:type="paragraph" w:customStyle="1" w:styleId="incut-attention">
    <w:name w:val="incut-attention"/>
    <w:basedOn w:val="a"/>
    <w:pPr>
      <w:spacing w:before="100" w:beforeAutospacing="1" w:after="100" w:afterAutospacing="1"/>
      <w:ind w:left="709"/>
    </w:pPr>
  </w:style>
  <w:style w:type="paragraph" w:customStyle="1" w:styleId="incut-example">
    <w:name w:val="incut-example"/>
    <w:basedOn w:val="a"/>
    <w:pPr>
      <w:spacing w:before="100" w:beforeAutospacing="1" w:after="100" w:afterAutospacing="1"/>
      <w:ind w:left="709"/>
    </w:pPr>
  </w:style>
  <w:style w:type="paragraph" w:customStyle="1" w:styleId="incut-examplemag">
    <w:name w:val="incut-examplemag"/>
    <w:basedOn w:val="a"/>
    <w:pPr>
      <w:spacing w:before="100" w:beforeAutospacing="1" w:after="100" w:afterAutospacing="1"/>
      <w:ind w:left="709"/>
    </w:pPr>
  </w:style>
  <w:style w:type="paragraph" w:customStyle="1" w:styleId="example-practice">
    <w:name w:val="example-practice"/>
    <w:basedOn w:val="a"/>
    <w:pPr>
      <w:spacing w:before="100" w:beforeAutospacing="1" w:after="100" w:afterAutospacing="1"/>
      <w:ind w:left="709"/>
    </w:pPr>
  </w:style>
  <w:style w:type="paragraph" w:customStyle="1" w:styleId="incut-comment">
    <w:name w:val="incut-comment"/>
    <w:basedOn w:val="a"/>
    <w:pPr>
      <w:spacing w:before="100" w:beforeAutospacing="1" w:after="100" w:afterAutospacing="1"/>
      <w:ind w:left="709"/>
    </w:pPr>
  </w:style>
  <w:style w:type="paragraph" w:customStyle="1" w:styleId="incut-advise">
    <w:name w:val="incut-advise"/>
    <w:basedOn w:val="a"/>
    <w:pPr>
      <w:spacing w:before="100" w:beforeAutospacing="1" w:after="100" w:afterAutospacing="1"/>
      <w:ind w:left="709"/>
    </w:pPr>
  </w:style>
  <w:style w:type="paragraph" w:customStyle="1" w:styleId="incut-glavbuch">
    <w:name w:val="incut-glavbuch"/>
    <w:basedOn w:val="a"/>
    <w:pPr>
      <w:spacing w:before="100" w:beforeAutospacing="1" w:after="100" w:afterAutospacing="1"/>
      <w:ind w:left="709"/>
    </w:pPr>
  </w:style>
  <w:style w:type="paragraph" w:customStyle="1" w:styleId="incut-commerce">
    <w:name w:val="incut-commerce"/>
    <w:basedOn w:val="a"/>
    <w:pPr>
      <w:spacing w:before="100" w:beforeAutospacing="1" w:after="100" w:afterAutospacing="1"/>
      <w:ind w:left="709"/>
    </w:pPr>
  </w:style>
  <w:style w:type="paragraph" w:customStyle="1" w:styleId="incut-municipality">
    <w:name w:val="incut-municipality"/>
    <w:basedOn w:val="a"/>
    <w:pPr>
      <w:spacing w:before="100" w:beforeAutospacing="1" w:after="100" w:afterAutospacing="1"/>
      <w:ind w:left="709"/>
    </w:pPr>
  </w:style>
  <w:style w:type="paragraph" w:customStyle="1" w:styleId="incut-budget">
    <w:name w:val="incut-budget"/>
    <w:basedOn w:val="a"/>
    <w:pPr>
      <w:spacing w:before="100" w:beforeAutospacing="1" w:after="100" w:afterAutospacing="1"/>
      <w:ind w:left="709"/>
    </w:pPr>
  </w:style>
  <w:style w:type="paragraph" w:customStyle="1" w:styleId="incut-autonomous">
    <w:name w:val="incut-autonomous"/>
    <w:basedOn w:val="a"/>
    <w:pPr>
      <w:spacing w:before="100" w:beforeAutospacing="1" w:after="100" w:afterAutospacing="1"/>
      <w:ind w:left="709"/>
    </w:pPr>
  </w:style>
  <w:style w:type="paragraph" w:customStyle="1" w:styleId="incut-government">
    <w:name w:val="incut-government"/>
    <w:basedOn w:val="a"/>
    <w:pPr>
      <w:spacing w:before="100" w:beforeAutospacing="1" w:after="100" w:afterAutospacing="1"/>
      <w:ind w:left="709"/>
    </w:pPr>
  </w:style>
  <w:style w:type="paragraph" w:customStyle="1" w:styleId="vreznpddocschange">
    <w:name w:val="vreznpddocschange"/>
    <w:basedOn w:val="a"/>
    <w:pPr>
      <w:spacing w:before="100" w:beforeAutospacing="1" w:after="100" w:afterAutospacing="1"/>
      <w:ind w:left="709"/>
    </w:pPr>
  </w:style>
  <w:style w:type="character" w:customStyle="1" w:styleId="storno">
    <w:name w:val="storno"/>
    <w:basedOn w:val="a0"/>
    <w:rPr>
      <w:bdr w:val="single" w:sz="6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hint="default"/>
      <w:b/>
      <w:bCs/>
      <w:sz w:val="23"/>
      <w:szCs w:val="23"/>
    </w:rPr>
  </w:style>
  <w:style w:type="paragraph" w:customStyle="1" w:styleId="content2">
    <w:name w:val="content2"/>
    <w:basedOn w:val="a"/>
    <w:pPr>
      <w:spacing w:before="100" w:beforeAutospacing="1" w:after="100" w:afterAutospacing="1"/>
    </w:pPr>
    <w:rPr>
      <w:sz w:val="23"/>
      <w:szCs w:val="23"/>
    </w:rPr>
  </w:style>
  <w:style w:type="paragraph" w:customStyle="1" w:styleId="printredaction-line">
    <w:name w:val="print_redaction-line"/>
    <w:basedOn w:val="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incut-head-sub">
    <w:name w:val="incut-head-sub"/>
    <w:basedOn w:val="a0"/>
  </w:style>
  <w:style w:type="character" w:customStyle="1" w:styleId="incut-button">
    <w:name w:val="incut-button"/>
    <w:basedOn w:val="a0"/>
  </w:style>
  <w:style w:type="character" w:styleId="a6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529761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56234">
          <w:marLeft w:val="0"/>
          <w:marRight w:val="0"/>
          <w:marTop w:val="5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378766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71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91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3307049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43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5280168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5911422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19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1709775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08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6949535">
      <w:marLeft w:val="0"/>
      <w:marRight w:val="0"/>
      <w:marTop w:val="83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otruda.ru/" TargetMode="External"/><Relationship Id="rId13" Type="http://schemas.openxmlformats.org/officeDocument/2006/relationships/hyperlink" Target="https://1otruda.ru/" TargetMode="External"/><Relationship Id="rId18" Type="http://schemas.openxmlformats.org/officeDocument/2006/relationships/hyperlink" Target="https://1otruda.ru/" TargetMode="External"/><Relationship Id="rId26" Type="http://schemas.openxmlformats.org/officeDocument/2006/relationships/hyperlink" Target="https://1otruda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1otruda.ru/" TargetMode="External"/><Relationship Id="rId7" Type="http://schemas.openxmlformats.org/officeDocument/2006/relationships/hyperlink" Target="https://1otruda.ru/" TargetMode="External"/><Relationship Id="rId12" Type="http://schemas.openxmlformats.org/officeDocument/2006/relationships/hyperlink" Target="https://1otruda.ru/" TargetMode="External"/><Relationship Id="rId17" Type="http://schemas.openxmlformats.org/officeDocument/2006/relationships/hyperlink" Target="https://1otruda.ru/" TargetMode="External"/><Relationship Id="rId25" Type="http://schemas.openxmlformats.org/officeDocument/2006/relationships/hyperlink" Target="https://1otruda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1otruda.ru/" TargetMode="External"/><Relationship Id="rId20" Type="http://schemas.openxmlformats.org/officeDocument/2006/relationships/hyperlink" Target="https://1otruda.ru/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1otruda.ru/" TargetMode="External"/><Relationship Id="rId11" Type="http://schemas.openxmlformats.org/officeDocument/2006/relationships/hyperlink" Target="https://1otruda.ru/" TargetMode="External"/><Relationship Id="rId24" Type="http://schemas.openxmlformats.org/officeDocument/2006/relationships/hyperlink" Target="https://1otruda.ru/" TargetMode="External"/><Relationship Id="rId5" Type="http://schemas.openxmlformats.org/officeDocument/2006/relationships/hyperlink" Target="https://1otruda.ru/" TargetMode="External"/><Relationship Id="rId15" Type="http://schemas.openxmlformats.org/officeDocument/2006/relationships/hyperlink" Target="https://1otruda.ru/" TargetMode="External"/><Relationship Id="rId23" Type="http://schemas.openxmlformats.org/officeDocument/2006/relationships/hyperlink" Target="https://1otruda.ru/" TargetMode="External"/><Relationship Id="rId28" Type="http://schemas.openxmlformats.org/officeDocument/2006/relationships/hyperlink" Target="https://1otruda.ru/" TargetMode="External"/><Relationship Id="rId10" Type="http://schemas.openxmlformats.org/officeDocument/2006/relationships/hyperlink" Target="https://1otruda.ru/" TargetMode="External"/><Relationship Id="rId19" Type="http://schemas.openxmlformats.org/officeDocument/2006/relationships/hyperlink" Target="https://1otrud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1otruda.ru/" TargetMode="External"/><Relationship Id="rId14" Type="http://schemas.openxmlformats.org/officeDocument/2006/relationships/hyperlink" Target="https://1otruda.ru/" TargetMode="External"/><Relationship Id="rId22" Type="http://schemas.openxmlformats.org/officeDocument/2006/relationships/hyperlink" Target="https://1otruda.ru/" TargetMode="External"/><Relationship Id="rId27" Type="http://schemas.openxmlformats.org/officeDocument/2006/relationships/hyperlink" Target="https://1otruda.ru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1509</Words>
  <Characters>8605</Characters>
  <Application>Microsoft Office Word</Application>
  <DocSecurity>0</DocSecurity>
  <Lines>71</Lines>
  <Paragraphs>20</Paragraphs>
  <ScaleCrop>false</ScaleCrop>
  <Company/>
  <LinksUpToDate>false</LinksUpToDate>
  <CharactersWithSpaces>10094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</cp:revision>
  <dcterms:created xsi:type="dcterms:W3CDTF">2018-07-03T03:56:00Z</dcterms:created>
  <dcterms:modified xsi:type="dcterms:W3CDTF">2018-07-03T03:56:00Z</dcterms:modified>
</cp:coreProperties>
</file>