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71AF">
      <w:pPr>
        <w:pStyle w:val="printredaction-line"/>
        <w:divId w:val="1647927128"/>
      </w:pPr>
      <w:r>
        <w:t>Редакция от 5 сен 2016</w:t>
      </w:r>
    </w:p>
    <w:p w:rsidR="00000000" w:rsidRDefault="00CA71AF">
      <w:pPr>
        <w:pStyle w:val="2"/>
        <w:divId w:val="1647927128"/>
        <w:rPr>
          <w:rFonts w:eastAsia="Times New Roman"/>
        </w:rPr>
      </w:pPr>
      <w:r>
        <w:rPr>
          <w:rFonts w:eastAsia="Times New Roman"/>
        </w:rPr>
        <w:t>Мероприятия по обеспечению пожарной безопасности</w:t>
      </w:r>
    </w:p>
    <w:p w:rsidR="00000000" w:rsidRDefault="00CA71AF">
      <w:pPr>
        <w:pStyle w:val="a3"/>
        <w:divId w:val="1647927128"/>
      </w:pPr>
      <w:r>
        <w:rPr>
          <w:b/>
          <w:bCs/>
        </w:rPr>
        <w:t>Лысиков С.А.</w:t>
      </w:r>
    </w:p>
    <w:p w:rsidR="00000000" w:rsidRDefault="00CA71AF">
      <w:pPr>
        <w:pStyle w:val="a3"/>
        <w:divId w:val="1700620561"/>
      </w:pPr>
      <w:r>
        <w:rPr>
          <w:b/>
          <w:bCs/>
        </w:rPr>
        <w:t>Мероприятия по обеспечению пожарной безопасност</w:t>
      </w:r>
      <w:r>
        <w:rPr>
          <w:b/>
          <w:bCs/>
        </w:rPr>
        <w:t>и</w:t>
      </w:r>
    </w:p>
    <w:p w:rsidR="00000000" w:rsidRDefault="00CA71AF">
      <w:pPr>
        <w:pStyle w:val="a3"/>
        <w:divId w:val="1700620561"/>
      </w:pPr>
      <w:r>
        <w:t>Пожарная безопасность </w:t>
      </w:r>
      <w:r>
        <w:t xml:space="preserve">– это состояние объекта, при котором исключается возможность пожара. Полномочия по обеспечению безопасных условий и охране труда возложены на работодателя </w:t>
      </w:r>
      <w:r>
        <w:t>(</w:t>
      </w:r>
      <w:hyperlink r:id="rId5" w:anchor="/document/99/901807664/XA00MBO2MV/" w:tooltip="Статья 212. Обязанности работодателя по обеспечению безопасных условий и охраны труда" w:history="1">
        <w:r>
          <w:rPr>
            <w:rStyle w:val="a4"/>
          </w:rPr>
          <w:t>ст. 212 ТК РФ</w:t>
        </w:r>
      </w:hyperlink>
      <w:r>
        <w:t>). Это касается и обеспечения пожарной безопасности на объектах работодателя</w:t>
      </w:r>
      <w:r>
        <w:t>.</w:t>
      </w:r>
    </w:p>
    <w:p w:rsidR="00000000" w:rsidRDefault="00CA71AF">
      <w:pPr>
        <w:pStyle w:val="a3"/>
        <w:divId w:val="1700620561"/>
      </w:pPr>
      <w:r>
        <w:rPr>
          <w:b/>
          <w:bCs/>
          <w:i/>
          <w:iCs/>
        </w:rPr>
        <w:t>Ниже представлен перечень основных мероприятий по обеспечению пожарной безопасности в организациях</w:t>
      </w:r>
      <w:r>
        <w:rPr>
          <w:b/>
          <w:bCs/>
          <w:i/>
          <w:iCs/>
        </w:rPr>
        <w:t>.</w:t>
      </w:r>
    </w:p>
    <w:p w:rsidR="00000000" w:rsidRDefault="00CA71AF">
      <w:pPr>
        <w:pStyle w:val="a3"/>
        <w:divId w:val="1700620561"/>
      </w:pPr>
      <w:r>
        <w:t>1. В отношении каждого объекта руководитель организации утверждает</w:t>
      </w:r>
      <w:r>
        <w:t xml:space="preserve"> </w:t>
      </w:r>
      <w:hyperlink r:id="rId6" w:anchor="/document/118/28789/me8/" w:history="1">
        <w:r>
          <w:rPr>
            <w:rStyle w:val="a4"/>
          </w:rPr>
          <w:t>инструкцию о мерах пожарной безопасности</w:t>
        </w:r>
      </w:hyperlink>
      <w:r>
        <w:t>. В том числе отдельно для каждого пожаровзрывоопасного и пожароопасного помещени</w:t>
      </w:r>
      <w:r>
        <w:t>я категории</w:t>
      </w:r>
      <w:r>
        <w:t xml:space="preserve"> </w:t>
      </w:r>
      <w:hyperlink r:id="rId7" w:anchor="/document/117/20738/me147/" w:history="1">
        <w:r>
          <w:rPr>
            <w:rStyle w:val="a4"/>
          </w:rPr>
          <w:t>В1</w:t>
        </w:r>
      </w:hyperlink>
      <w:r>
        <w:t xml:space="preserve"> производственного и складского назначения. Это указано в</w:t>
      </w:r>
      <w:r>
        <w:t xml:space="preserve"> </w:t>
      </w:r>
      <w:hyperlink r:id="rId8" w:anchor="/document/99/902344800/XA00M262MM/" w:history="1">
        <w:r>
          <w:rPr>
            <w:rStyle w:val="a4"/>
          </w:rPr>
          <w:t>пункте 2</w:t>
        </w:r>
      </w:hyperlink>
      <w:r>
        <w:t xml:space="preserve"> Правил противопожарного режима </w:t>
      </w:r>
      <w:r>
        <w:t>в РФ, утвержденных</w:t>
      </w:r>
      <w:r>
        <w:t xml:space="preserve"> </w:t>
      </w:r>
      <w:hyperlink r:id="rId9" w:anchor="/document/99/902344800/" w:history="1">
        <w:r>
          <w:rPr>
            <w:rStyle w:val="a4"/>
          </w:rPr>
          <w:t>постановлением Правительства РФ от 25 апреля 2012 г. № 390</w:t>
        </w:r>
      </w:hyperlink>
      <w:r>
        <w:t xml:space="preserve"> (далее – Правила)</w:t>
      </w:r>
      <w:r>
        <w:t>.</w:t>
      </w:r>
    </w:p>
    <w:p w:rsidR="00000000" w:rsidRDefault="00CA71AF">
      <w:pPr>
        <w:pStyle w:val="a3"/>
        <w:divId w:val="1700620561"/>
      </w:pPr>
      <w:r>
        <w:t xml:space="preserve">2. К работе на объекте можно допускать только тех лиц, которые прошли обучение мерам пожарной </w:t>
      </w:r>
      <w:r>
        <w:t xml:space="preserve">безопасности </w:t>
      </w:r>
      <w:r>
        <w:t>(</w:t>
      </w:r>
      <w:hyperlink r:id="rId10" w:anchor="/document/99/902344800/XA00M2O2MP/" w:tooltip="3. Лица допускаются к работе на объекте только после прохождения обучения мерам пожарной безопасности." w:history="1">
        <w:r>
          <w:rPr>
            <w:rStyle w:val="a4"/>
          </w:rPr>
          <w:t>п. 3 Правил</w:t>
        </w:r>
      </w:hyperlink>
      <w:r>
        <w:t>). Обучение делится на два вида</w:t>
      </w:r>
      <w:r>
        <w:t>:</w:t>
      </w:r>
    </w:p>
    <w:p w:rsidR="00000000" w:rsidRDefault="00CA71AF">
      <w:pPr>
        <w:pStyle w:val="a3"/>
        <w:divId w:val="1700620561"/>
      </w:pPr>
      <w:r>
        <w:t>•</w:t>
      </w:r>
      <w:r>
        <w:t xml:space="preserve"> </w:t>
      </w:r>
      <w:hyperlink r:id="rId11" w:anchor="/document/16/21268/" w:history="1">
        <w:r>
          <w:rPr>
            <w:rStyle w:val="a4"/>
          </w:rPr>
          <w:t>противопожарный инструктаж</w:t>
        </w:r>
      </w:hyperlink>
      <w:r>
        <w:t>;</w:t>
      </w:r>
    </w:p>
    <w:p w:rsidR="00000000" w:rsidRDefault="00CA71AF">
      <w:pPr>
        <w:pStyle w:val="a3"/>
        <w:divId w:val="1700620561"/>
      </w:pPr>
      <w:r>
        <w:t>•</w:t>
      </w:r>
      <w:r>
        <w:t xml:space="preserve"> </w:t>
      </w:r>
      <w:hyperlink r:id="rId12" w:anchor="/document/16/17547/" w:history="1">
        <w:r>
          <w:rPr>
            <w:rStyle w:val="a4"/>
          </w:rPr>
          <w:t>пожарно-технический минимум</w:t>
        </w:r>
      </w:hyperlink>
      <w:r>
        <w:t>.</w:t>
      </w:r>
    </w:p>
    <w:p w:rsidR="00000000" w:rsidRDefault="00CA71AF">
      <w:pPr>
        <w:pStyle w:val="a3"/>
        <w:divId w:val="1700620561"/>
      </w:pPr>
      <w:r>
        <w:t>Порядок и сроки проведения противопожарного инструктажа и прохождения пожарно-техническ</w:t>
      </w:r>
      <w:r>
        <w:t>ого минимума определяет руководитель организации</w:t>
      </w:r>
      <w:r>
        <w:t>.</w:t>
      </w:r>
    </w:p>
    <w:p w:rsidR="00000000" w:rsidRDefault="00CA71AF">
      <w:pPr>
        <w:pStyle w:val="a3"/>
        <w:divId w:val="1700620561"/>
      </w:pPr>
      <w:r>
        <w:t xml:space="preserve">3. Руководитель организации своим приказом назначает лицо, ответственное за пожарную безопасность </w:t>
      </w:r>
      <w:r>
        <w:t>(</w:t>
      </w:r>
      <w:hyperlink r:id="rId13" w:anchor="/document/99/902344800/XA00M3A2MS/" w:tooltip="4. Руководитель организации назначает лицо, ответственное за пожарную безопасность, которое обеспечивает соблюдение требований пожарной безопасности на объекте." w:history="1">
        <w:r>
          <w:rPr>
            <w:rStyle w:val="a4"/>
          </w:rPr>
          <w:t>п. 4 Правил</w:t>
        </w:r>
      </w:hyperlink>
      <w:r>
        <w:t>). Его задача – обеспечивать соблюдение требований пожарной безопасности на объекте, в том числе</w:t>
      </w:r>
      <w:r>
        <w:t>:</w:t>
      </w:r>
    </w:p>
    <w:p w:rsidR="00000000" w:rsidRDefault="00CA71AF">
      <w:pPr>
        <w:numPr>
          <w:ilvl w:val="0"/>
          <w:numId w:val="1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следить за п</w:t>
      </w:r>
      <w:r>
        <w:rPr>
          <w:rFonts w:eastAsia="Times New Roman"/>
        </w:rPr>
        <w:t>орядком содержания территории, зданий, сооружений и помещений, в том числе эвакуационных путей;</w:t>
      </w:r>
    </w:p>
    <w:p w:rsidR="00000000" w:rsidRDefault="00CA71AF">
      <w:pPr>
        <w:numPr>
          <w:ilvl w:val="0"/>
          <w:numId w:val="1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организовывать необходимые меры по обеспечению пожарной безопасности при эксплуатации оборудования и производстве пожароопасных работ;</w:t>
      </w:r>
    </w:p>
    <w:p w:rsidR="00000000" w:rsidRDefault="00CA71AF">
      <w:pPr>
        <w:numPr>
          <w:ilvl w:val="0"/>
          <w:numId w:val="1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контролировать порядок ос</w:t>
      </w:r>
      <w:r>
        <w:rPr>
          <w:rFonts w:eastAsia="Times New Roman"/>
        </w:rPr>
        <w:t>мотра и закрытия помещений по окончании рабочего дня;</w:t>
      </w:r>
    </w:p>
    <w:p w:rsidR="00000000" w:rsidRDefault="00CA71AF">
      <w:pPr>
        <w:numPr>
          <w:ilvl w:val="0"/>
          <w:numId w:val="1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следить за исправным состоянием систем обеспечения пожарной безопасности, наличием и исправностью первичных средств пожаротушения и т. д.</w:t>
      </w:r>
    </w:p>
    <w:p w:rsidR="00000000" w:rsidRDefault="00CA71AF">
      <w:pPr>
        <w:divId w:val="65591213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приказом по организации назначить в каждом ка</w:t>
      </w:r>
      <w:r>
        <w:rPr>
          <w:rStyle w:val="incut-head-sub"/>
          <w:rFonts w:eastAsia="Times New Roman"/>
        </w:rPr>
        <w:t>бинете ответственного за пожарную безопасность</w:t>
      </w:r>
    </w:p>
    <w:p w:rsidR="00000000" w:rsidRDefault="00CA71AF">
      <w:pPr>
        <w:pStyle w:val="a3"/>
        <w:divId w:val="2147163049"/>
      </w:pPr>
      <w:r>
        <w:t xml:space="preserve">Да, можно. Ответственным за пожарную безопасность можно назначить любого сотрудника организации – никаких специальных требований к соответствующей </w:t>
      </w:r>
      <w:r>
        <w:lastRenderedPageBreak/>
        <w:t>кандидатуре законодательство России в области пожарной безопас</w:t>
      </w:r>
      <w:r>
        <w:t>ности не предъявляет. При этом одним организациям достаточно одного ответственного за пожарную безопасность, в других назначают нескольких. Этот вопрос руководитель организации решает самостоятельно, исходя из специфики того или иного объекта защиты</w:t>
      </w:r>
      <w:r>
        <w:t>.</w:t>
      </w:r>
    </w:p>
    <w:p w:rsidR="00000000" w:rsidRDefault="00CA71AF">
      <w:pPr>
        <w:pStyle w:val="a3"/>
        <w:divId w:val="2147163049"/>
      </w:pPr>
      <w:r>
        <w:t>Обяза</w:t>
      </w:r>
      <w:r>
        <w:t>тельное требование к лицу, ответственному за пожарную безопасность, – прохождение им обучения мерам пожарной безопасности по программе пожарно-технического минимума</w:t>
      </w:r>
      <w:r>
        <w:t>.</w:t>
      </w:r>
    </w:p>
    <w:p w:rsidR="00000000" w:rsidRDefault="00CA71AF">
      <w:pPr>
        <w:pStyle w:val="a3"/>
        <w:divId w:val="2147163049"/>
      </w:pPr>
      <w:r>
        <w:t>Сведения о лице, ответственном за пожарную безопасность, обязательно вносят в</w:t>
      </w:r>
      <w:r>
        <w:t xml:space="preserve"> </w:t>
      </w:r>
      <w:hyperlink r:id="rId14" w:anchor="/document/118/28789/" w:history="1">
        <w:r>
          <w:rPr>
            <w:rStyle w:val="a4"/>
          </w:rPr>
          <w:t>инструкцию о мерах пожарной безопасности</w:t>
        </w:r>
      </w:hyperlink>
      <w:r>
        <w:t>.</w:t>
      </w:r>
    </w:p>
    <w:p w:rsidR="00000000" w:rsidRDefault="00CA71AF">
      <w:pPr>
        <w:pStyle w:val="a3"/>
        <w:divId w:val="2147163049"/>
      </w:pPr>
      <w:r>
        <w:t>Назначать ответственных лиц по пожарной безопасности можно только с их письменного согласия</w:t>
      </w:r>
      <w:r>
        <w:t>.</w:t>
      </w:r>
    </w:p>
    <w:p w:rsidR="00000000" w:rsidRDefault="00CA71AF">
      <w:pPr>
        <w:divId w:val="158526503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кого назначить ответственным за пожарную безопасность, если о</w:t>
      </w:r>
      <w:r>
        <w:rPr>
          <w:rStyle w:val="incut-head-sub"/>
          <w:rFonts w:eastAsia="Times New Roman"/>
        </w:rPr>
        <w:t>рганизация занимает многоэтажное здание, – одного человека на весь этаж или отдельно в каждом департаменте</w:t>
      </w:r>
    </w:p>
    <w:p w:rsidR="00000000" w:rsidRDefault="00CA71AF">
      <w:pPr>
        <w:pStyle w:val="a3"/>
        <w:divId w:val="1037704623"/>
      </w:pPr>
      <w:r>
        <w:t>Если руководители департаментов не находятся в подчинении друг у друга, то назначьте отдельных ответственных в каждом департаменте. Даже если они зан</w:t>
      </w:r>
      <w:r>
        <w:t>имают один этаж</w:t>
      </w:r>
      <w:r>
        <w:t>.</w:t>
      </w:r>
    </w:p>
    <w:p w:rsidR="00000000" w:rsidRDefault="00CA71AF">
      <w:pPr>
        <w:pStyle w:val="a3"/>
        <w:divId w:val="1037704623"/>
      </w:pPr>
      <w:r>
        <w:t xml:space="preserve">Руководитель должен назначить лицо, отвечающее за пожарную безопасность в организации </w:t>
      </w:r>
      <w:r>
        <w:t>(</w:t>
      </w:r>
      <w:hyperlink r:id="rId15" w:anchor="/document/99/902344800/XA00M3A2MS/" w:history="1">
        <w:r>
          <w:rPr>
            <w:rStyle w:val="a4"/>
          </w:rPr>
          <w:t>п. 4</w:t>
        </w:r>
      </w:hyperlink>
      <w:r>
        <w:t xml:space="preserve"> Правил противопожарного режима в РФ, утвержденных</w:t>
      </w:r>
      <w:r>
        <w:t xml:space="preserve"> </w:t>
      </w:r>
      <w:hyperlink r:id="rId16" w:anchor="/document/99/902344800/XA00LVA2M9/" w:history="1">
        <w:r>
          <w:rPr>
            <w:rStyle w:val="a4"/>
          </w:rPr>
          <w:t>приказом МЧС России от 25 апреля 2012 г. № 390</w:t>
        </w:r>
      </w:hyperlink>
      <w:r>
        <w:t>). Таким ответственным можно назначить любого сотрудника организации – никаких специальных требований к кандидатуре законодательство России в области пожар</w:t>
      </w:r>
      <w:r>
        <w:t>ной безопасности не предъявляет</w:t>
      </w:r>
      <w:r>
        <w:t>.</w:t>
      </w:r>
    </w:p>
    <w:p w:rsidR="00000000" w:rsidRDefault="00CA71AF">
      <w:pPr>
        <w:pStyle w:val="a3"/>
        <w:divId w:val="1037704623"/>
      </w:pPr>
      <w:r>
        <w:t>Одним организациям достаточно назначить одного ответственного за пожарную безопасность, другим – нескольких. Этот вопрос руководитель каждой организации решает самостоятельно, исходя из специфики объекта защиты</w:t>
      </w:r>
      <w:r>
        <w:t>.</w:t>
      </w:r>
    </w:p>
    <w:p w:rsidR="00000000" w:rsidRDefault="00CA71AF">
      <w:pPr>
        <w:pStyle w:val="a3"/>
        <w:divId w:val="1037704623"/>
      </w:pPr>
      <w:r>
        <w:t>Ответственн</w:t>
      </w:r>
      <w:r>
        <w:t>ый за пожарную безопасность должен пройти обучение мерам пожарной безопасности по программе пожарно-технического минимума</w:t>
      </w:r>
      <w:r>
        <w:t>.</w:t>
      </w:r>
    </w:p>
    <w:p w:rsidR="00000000" w:rsidRDefault="00CA71AF">
      <w:pPr>
        <w:pStyle w:val="a3"/>
        <w:divId w:val="1037704623"/>
      </w:pPr>
      <w:r>
        <w:t>Сведения об ответственных за пожарную безопасность вносят в инструкцию о мерах пожарной безопасности</w:t>
      </w:r>
      <w:r>
        <w:t>.</w:t>
      </w:r>
    </w:p>
    <w:p w:rsidR="00000000" w:rsidRDefault="00CA71AF">
      <w:pPr>
        <w:pStyle w:val="a3"/>
        <w:divId w:val="1700620561"/>
      </w:pPr>
      <w:r>
        <w:t>4. На объектах с массовым пребы</w:t>
      </w:r>
      <w:r>
        <w:t>ванием людей, а также на объектах с рабочими местами на этаже для 10 и более человек руководитель организации размещает</w:t>
      </w:r>
      <w:r>
        <w:t xml:space="preserve"> </w:t>
      </w:r>
      <w:hyperlink r:id="rId17" w:anchor="/document/16/22183/" w:history="1">
        <w:r>
          <w:rPr>
            <w:rStyle w:val="a4"/>
          </w:rPr>
          <w:t>планы эвакуации людей при пожаре</w:t>
        </w:r>
      </w:hyperlink>
      <w:r>
        <w:t>. На планах эвакуации людей при пожаре обоз</w:t>
      </w:r>
      <w:r>
        <w:t>начают места хранения</w:t>
      </w:r>
      <w:r>
        <w:t xml:space="preserve"> </w:t>
      </w:r>
      <w:hyperlink r:id="rId18" w:anchor="/document/117/20408/" w:history="1">
        <w:r>
          <w:rPr>
            <w:rStyle w:val="a4"/>
          </w:rPr>
          <w:t>первичных средств пожаротушения</w:t>
        </w:r>
      </w:hyperlink>
      <w:r>
        <w:t xml:space="preserve"> </w:t>
      </w:r>
      <w:r>
        <w:t>(</w:t>
      </w:r>
      <w:hyperlink r:id="rId19" w:anchor="/document/99/902344800/XA00M5Q2MD/" w:tooltip="7. На объекте с массовым пребыванием людей (кроме жилых домов), а также на объекте с рабочими местами на этаже для 10 и более человек руководитель организации обеспечивает наличие планов эвакуации людей при пожаре. На плане..." w:history="1">
        <w:r>
          <w:rPr>
            <w:rStyle w:val="a4"/>
          </w:rPr>
          <w:t>п. 7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5. Для проведения работ по предупреждению пожаров на производственных и складских объектах, а также на объектах, где может одновременно находиться 50 и более человек, руководитель может создать</w:t>
      </w:r>
      <w:r>
        <w:t xml:space="preserve"> </w:t>
      </w:r>
      <w:hyperlink r:id="rId20" w:anchor="/document/118/45676/" w:history="1">
        <w:r>
          <w:rPr>
            <w:rStyle w:val="a4"/>
          </w:rPr>
          <w:t>пожарно-техническую комиссию</w:t>
        </w:r>
      </w:hyperlink>
      <w:r>
        <w:t xml:space="preserve"> </w:t>
      </w:r>
      <w:r>
        <w:t>(</w:t>
      </w:r>
      <w:hyperlink r:id="rId21" w:anchor="/document/99/902344800/XA00M2U2M0/" w:tooltip="5. В целях организации и осуществления работ по предупреждению пожаров на производственных и складских объектах, а также на объектах, кроме жилых домов, на которых может одновременно находиться 50 и более человек, то есть с..." w:history="1">
        <w:r>
          <w:rPr>
            <w:rStyle w:val="a4"/>
          </w:rPr>
          <w:t>п. 5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 xml:space="preserve">6. Руководитель организации обеспечивает наличие табличек с номером телефона для вызова пожарной охраны в следующих помещениях </w:t>
      </w:r>
      <w:r>
        <w:t>(</w:t>
      </w:r>
      <w:hyperlink r:id="rId22" w:anchor="/document/99/902344800/XA00M3G2M3/" w:tooltip="6.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 руководитель организации обеспечивает наличие табличек с..." w:history="1">
        <w:r>
          <w:rPr>
            <w:rStyle w:val="a4"/>
          </w:rPr>
          <w:t>п. 6 Правил</w:t>
        </w:r>
      </w:hyperlink>
      <w:r>
        <w:t>)</w:t>
      </w:r>
      <w:r>
        <w:t>:</w:t>
      </w:r>
    </w:p>
    <w:p w:rsidR="00000000" w:rsidRDefault="00CA71AF">
      <w:pPr>
        <w:numPr>
          <w:ilvl w:val="0"/>
          <w:numId w:val="2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lastRenderedPageBreak/>
        <w:t>складских;</w:t>
      </w:r>
    </w:p>
    <w:p w:rsidR="00000000" w:rsidRDefault="00CA71AF">
      <w:pPr>
        <w:numPr>
          <w:ilvl w:val="0"/>
          <w:numId w:val="2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производственных;</w:t>
      </w:r>
    </w:p>
    <w:p w:rsidR="00000000" w:rsidRDefault="00CA71AF">
      <w:pPr>
        <w:numPr>
          <w:ilvl w:val="0"/>
          <w:numId w:val="2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административных;</w:t>
      </w:r>
    </w:p>
    <w:p w:rsidR="00000000" w:rsidRDefault="00CA71AF">
      <w:pPr>
        <w:numPr>
          <w:ilvl w:val="0"/>
          <w:numId w:val="2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общественных;</w:t>
      </w:r>
    </w:p>
    <w:p w:rsidR="00000000" w:rsidRDefault="00CA71AF">
      <w:pPr>
        <w:numPr>
          <w:ilvl w:val="0"/>
          <w:numId w:val="2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в местах размещения технологических установок.</w:t>
      </w:r>
    </w:p>
    <w:p w:rsidR="00000000" w:rsidRDefault="00CA71AF">
      <w:pPr>
        <w:pStyle w:val="a3"/>
        <w:divId w:val="1700620561"/>
      </w:pPr>
      <w:r>
        <w:t>7. На объекте с массовым пребыванием людей руководитель организации размещает</w:t>
      </w:r>
      <w:r>
        <w:t xml:space="preserve"> </w:t>
      </w:r>
      <w:hyperlink r:id="rId23" w:anchor="/document/118/29195/xelj43u8p5pn3e14tmgxiz1p9y/" w:history="1">
        <w:r>
          <w:rPr>
            <w:rStyle w:val="a4"/>
          </w:rPr>
          <w:t>инструкции о действиях персонала по эвакуации людей при пожаре</w:t>
        </w:r>
      </w:hyperlink>
      <w:r>
        <w:t>, а также проводит не реже одного раза в полугодие</w:t>
      </w:r>
      <w:r>
        <w:t xml:space="preserve"> </w:t>
      </w:r>
      <w:hyperlink r:id="rId24" w:anchor="/document/16/22091/" w:history="1">
        <w:r>
          <w:rPr>
            <w:rStyle w:val="a4"/>
          </w:rPr>
          <w:t>практические тренировки р</w:t>
        </w:r>
        <w:r>
          <w:rPr>
            <w:rStyle w:val="a4"/>
          </w:rPr>
          <w:t>аботников</w:t>
        </w:r>
      </w:hyperlink>
      <w:r>
        <w:t xml:space="preserve"> </w:t>
      </w:r>
      <w:r>
        <w:t>(</w:t>
      </w:r>
      <w:hyperlink r:id="rId25" w:anchor="/document/99/902344800/XA00M922N3/" w:tooltip="12. На объекте с массовым пребыванием людей руководитель организации обеспечивает наличие инструкции о действиях персонала по эвакуации людей при пожаре, а также проведение не реже 1 раза в полугодие практических тренировок лиц,.." w:history="1">
        <w:r>
          <w:rPr>
            <w:rStyle w:val="a4"/>
          </w:rPr>
          <w:t>п. 12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8. Руководитель организации обеспечивает содержание наружных пожарных лестниц и ограждений на крышах зданий и сооружений в исправном состоянии. Не реже одного раза в пять лет</w:t>
      </w:r>
      <w:r>
        <w:t xml:space="preserve"> организует</w:t>
      </w:r>
      <w:r>
        <w:t xml:space="preserve"> </w:t>
      </w:r>
      <w:hyperlink r:id="rId26" w:anchor="/document/97/86115/me448/" w:history="1">
        <w:r>
          <w:rPr>
            <w:rStyle w:val="a4"/>
          </w:rPr>
          <w:t>эксплуатационные испытания пожарных лестниц</w:t>
        </w:r>
      </w:hyperlink>
      <w:r>
        <w:t xml:space="preserve"> и ограждений на крышах с составлением соответствующего</w:t>
      </w:r>
      <w:r>
        <w:t xml:space="preserve"> </w:t>
      </w:r>
      <w:hyperlink r:id="rId27" w:anchor="/document/97/86115/me514/" w:history="1">
        <w:r>
          <w:rPr>
            <w:rStyle w:val="a4"/>
          </w:rPr>
          <w:t>протокола и</w:t>
        </w:r>
        <w:r>
          <w:rPr>
            <w:rStyle w:val="a4"/>
          </w:rPr>
          <w:t>спытаний</w:t>
        </w:r>
      </w:hyperlink>
      <w:r>
        <w:t xml:space="preserve"> </w:t>
      </w:r>
      <w:r>
        <w:t>(</w:t>
      </w:r>
      <w:hyperlink r:id="rId28" w:anchor="/document/99/902344800/XA00MB82NE/" w:tooltip="24.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..." w:history="1">
        <w:r>
          <w:rPr>
            <w:rStyle w:val="a4"/>
          </w:rPr>
          <w:t>п. 24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 xml:space="preserve">9. Руководитель организации обеспечивает наличие на дверях помещений производственного и складского назначения и наружных установках обозначения </w:t>
      </w:r>
      <w:r>
        <w:t>(</w:t>
      </w:r>
      <w:hyperlink r:id="rId29" w:anchor="/document/99/902344800/XA00M902N2/" w:tooltip="20.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..." w:history="1">
        <w:r>
          <w:rPr>
            <w:rStyle w:val="a4"/>
          </w:rPr>
          <w:t>п. 20 Правил</w:t>
        </w:r>
      </w:hyperlink>
      <w:r>
        <w:t>)</w:t>
      </w:r>
      <w:r>
        <w:t>:</w:t>
      </w:r>
    </w:p>
    <w:p w:rsidR="00000000" w:rsidRDefault="00CA71AF">
      <w:pPr>
        <w:numPr>
          <w:ilvl w:val="0"/>
          <w:numId w:val="3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 xml:space="preserve">их категорий по взрывопожарной и пожарной опасности; </w:t>
      </w:r>
    </w:p>
    <w:p w:rsidR="00000000" w:rsidRDefault="00CA71AF">
      <w:pPr>
        <w:numPr>
          <w:ilvl w:val="0"/>
          <w:numId w:val="3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класса зоны в соответствии с главами</w:t>
      </w:r>
      <w:r>
        <w:rPr>
          <w:rFonts w:eastAsia="Times New Roman"/>
        </w:rPr>
        <w:t xml:space="preserve"> </w:t>
      </w:r>
      <w:hyperlink r:id="rId30" w:anchor="/document/99/902111644/XA00M8K2NB/" w:history="1">
        <w:r>
          <w:rPr>
            <w:rStyle w:val="a4"/>
            <w:rFonts w:eastAsia="Times New Roman"/>
          </w:rPr>
          <w:t>5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> </w:t>
      </w:r>
      <w:hyperlink r:id="rId31" w:anchor="/document/99/902111644/XA00MBS2NO/" w:history="1">
        <w:r>
          <w:rPr>
            <w:rStyle w:val="a4"/>
            <w:rFonts w:eastAsia="Times New Roman"/>
          </w:rPr>
          <w:t>7</w:t>
        </w:r>
      </w:hyperlink>
      <w:r>
        <w:rPr>
          <w:rFonts w:eastAsia="Times New Roman"/>
        </w:rPr>
        <w:t> и</w:t>
      </w:r>
      <w:r>
        <w:rPr>
          <w:rFonts w:eastAsia="Times New Roman"/>
        </w:rPr>
        <w:t> </w:t>
      </w:r>
      <w:hyperlink r:id="rId32" w:anchor="/document/99/902111644/XA00MDE2N6/" w:history="1">
        <w:r>
          <w:rPr>
            <w:rStyle w:val="a4"/>
            <w:rFonts w:eastAsia="Times New Roman"/>
          </w:rPr>
          <w:t>8</w:t>
        </w:r>
      </w:hyperlink>
      <w:r>
        <w:rPr>
          <w:rFonts w:eastAsia="Times New Roman"/>
        </w:rPr>
        <w:t xml:space="preserve"> Федерального закона от 22 июля 2008 г. № 123-ФЗ «Технический регламент о требованиях пожарной безопасности».</w:t>
      </w:r>
    </w:p>
    <w:p w:rsidR="00000000" w:rsidRDefault="00CA71AF">
      <w:pPr>
        <w:pStyle w:val="a3"/>
        <w:divId w:val="1700620561"/>
      </w:pPr>
      <w:r>
        <w:t>10. Руководитель организации не реже од</w:t>
      </w:r>
      <w:r>
        <w:t>ного раза в год проверяет состояние огнезащитной обработки в соответствии с инструкцией завода-изготовителя. По итогам проверки составляют</w:t>
      </w:r>
      <w:r>
        <w:t xml:space="preserve"> </w:t>
      </w:r>
      <w:hyperlink r:id="rId33" w:anchor="/document/118/28977/me1/" w:history="1">
        <w:r>
          <w:rPr>
            <w:rStyle w:val="a4"/>
          </w:rPr>
          <w:t>акт проверки</w:t>
        </w:r>
      </w:hyperlink>
      <w:r>
        <w:t xml:space="preserve"> и устраняют выявленные нарушения </w:t>
      </w:r>
      <w:r>
        <w:t>(</w:t>
      </w:r>
      <w:hyperlink r:id="rId34" w:anchor="/document/99/902344800/XA00M9I2N5/" w:tooltip="21. Руководитель организации обеспечивает устранение повреждений толстослойных напыляемых составов, огнезащитных обмазок, штукатурки, облицовки плитными, листовыми и другими огнезащитными материалами, в том числе на каркасе,.." w:history="1">
        <w:r>
          <w:rPr>
            <w:rStyle w:val="a4"/>
          </w:rPr>
          <w:t>п. 21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11. Руководитель организации обеспечивает соблюдение проектных решений и требований нормативных документов по пожарной безопасности в соответствии с требованиями</w:t>
      </w:r>
      <w:r>
        <w:t xml:space="preserve"> </w:t>
      </w:r>
      <w:hyperlink r:id="rId35" w:anchor="/document/99/902111644/XA00MB82ND/" w:tooltip="Статья 84. Требования пожарной безопасности к системам оповещения людей о пожаре и управления эвакуацией людей в зданиях и сооружениях" w:history="1">
        <w:r>
          <w:rPr>
            <w:rStyle w:val="a4"/>
          </w:rPr>
          <w:t>статьи 84</w:t>
        </w:r>
      </w:hyperlink>
      <w:r>
        <w:t xml:space="preserve"> Федерального закона от 22 июля 2008 г. № 123-ФЗ «Технический </w:t>
      </w:r>
      <w:r>
        <w:t xml:space="preserve">регламент о требованиях пожарной безопасности» </w:t>
      </w:r>
      <w:r>
        <w:t>(</w:t>
      </w:r>
      <w:hyperlink r:id="rId36" w:anchor="/document/99/902344800/XA00MBO2NG/" w:tooltip="33.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..." w:history="1">
        <w:r>
          <w:rPr>
            <w:rStyle w:val="a4"/>
          </w:rPr>
          <w:t>п. 33 Правил</w:t>
        </w:r>
      </w:hyperlink>
      <w:r>
        <w:t>). В частности, это касается</w:t>
      </w:r>
      <w:r>
        <w:t>:</w:t>
      </w:r>
    </w:p>
    <w:p w:rsidR="00000000" w:rsidRDefault="00CA71AF">
      <w:pPr>
        <w:numPr>
          <w:ilvl w:val="0"/>
          <w:numId w:val="4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освещенности;</w:t>
      </w:r>
    </w:p>
    <w:p w:rsidR="00000000" w:rsidRDefault="00CA71AF">
      <w:pPr>
        <w:numPr>
          <w:ilvl w:val="0"/>
          <w:numId w:val="4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количества, размеров и объемно-планировочных решений эвакуационных путей и выходов;</w:t>
      </w:r>
    </w:p>
    <w:p w:rsidR="00000000" w:rsidRDefault="00CA71AF">
      <w:pPr>
        <w:numPr>
          <w:ilvl w:val="0"/>
          <w:numId w:val="4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наличия на путях эвакуации знаков пожарной безопасности.</w:t>
      </w:r>
    </w:p>
    <w:p w:rsidR="00000000" w:rsidRDefault="00CA71AF">
      <w:pPr>
        <w:divId w:val="207804220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где должен быть расположен эвакуационный знак «Выход»</w:t>
      </w:r>
    </w:p>
    <w:p w:rsidR="00000000" w:rsidRDefault="00CA71AF">
      <w:pPr>
        <w:pStyle w:val="a3"/>
        <w:divId w:val="1371144888"/>
      </w:pPr>
      <w:r>
        <w:t>Знак «Выход» размещают над дверьми эвакуационного выхода или в составе комбинированных знаков безопасности для указания направления дви</w:t>
      </w:r>
      <w:r>
        <w:t>жения к эвакуационному выходу. Места размещения и рекомендации по применению эвакуационных знаков (в т. ч. знака «Выход») определены</w:t>
      </w:r>
      <w:r>
        <w:t xml:space="preserve"> </w:t>
      </w:r>
      <w:hyperlink r:id="rId37" w:anchor="/document/97/269571/dfash51ep8/" w:history="1">
        <w:r>
          <w:rPr>
            <w:rStyle w:val="a4"/>
          </w:rPr>
          <w:t>таблицей Л.1 ГОСТ 12.4.026-2015</w:t>
        </w:r>
      </w:hyperlink>
      <w:r>
        <w:t xml:space="preserve"> «Система стандарто</w:t>
      </w:r>
      <w:r>
        <w:t>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</w:r>
      <w:r>
        <w:t>.</w:t>
      </w:r>
    </w:p>
    <w:p w:rsidR="00000000" w:rsidRDefault="00CA71AF">
      <w:pPr>
        <w:pStyle w:val="a3"/>
        <w:divId w:val="1700620561"/>
      </w:pPr>
      <w:r>
        <w:lastRenderedPageBreak/>
        <w:t>12. Не реже одного раза в год руководитель организации проводит работы по о</w:t>
      </w:r>
      <w:r>
        <w:t xml:space="preserve">чистке вентиляционных камер, циклонов, фильтров и воздуховодов от горючих отходов. По итогам составляют соответствующий акт </w:t>
      </w:r>
      <w:r>
        <w:t>(</w:t>
      </w:r>
      <w:hyperlink r:id="rId38" w:anchor="/document/99/902344800/XA00M2O2MB/" w:tooltip="50. Руководитель организации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при этом такие работы проводятся..." w:history="1">
        <w:r>
          <w:rPr>
            <w:rStyle w:val="a4"/>
          </w:rPr>
          <w:t>п. 50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13. Руководитель организации обеспечивает исправность исто</w:t>
      </w:r>
      <w:r>
        <w:t>чников наружного противопожарного водоснабжения и внутреннего противопожарного водопровода. Проверку их работоспособности организуют не реже двух раз в год. По итогам составляют соответствующий акт. При отключении участков водопроводной сети или пожарных г</w:t>
      </w:r>
      <w:r>
        <w:t xml:space="preserve">идрантов, а также при уменьшении давления в водопроводной сети ниже требуемого руководитель организации извещает подразделение пожарной охраны. Руководитель организации обеспечивает исправное состояние пожарных гидрантов, их утепление и очистку от снега и </w:t>
      </w:r>
      <w:r>
        <w:t xml:space="preserve">льда в зимнее время, доступность подъезда пожарной техники к пожарным гидрантам в любое время года </w:t>
      </w:r>
      <w:r>
        <w:t>(</w:t>
      </w:r>
      <w:hyperlink r:id="rId39" w:anchor="/document/99/902344800/XA00MA02N0/" w:tooltip="55. Руководитель организации обеспечивает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..." w:history="1">
        <w:r>
          <w:rPr>
            <w:rStyle w:val="a4"/>
          </w:rPr>
          <w:t>п. 55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14. Руководитель организации обеспечивает укомплектованность пожарных кранов внутреннего п</w:t>
      </w:r>
      <w:r>
        <w:t>ротивопожарного водопровода пожарными рукавами, ручными пожарными стволами и вентилями. Не реже одного раза в год организуют</w:t>
      </w:r>
      <w:r>
        <w:t xml:space="preserve"> </w:t>
      </w:r>
      <w:hyperlink r:id="rId40" w:anchor="/document/16/22131/" w:history="1">
        <w:r>
          <w:rPr>
            <w:rStyle w:val="a4"/>
          </w:rPr>
          <w:t>перекатку пожарных рукавов</w:t>
        </w:r>
      </w:hyperlink>
      <w:r>
        <w:t xml:space="preserve"> </w:t>
      </w:r>
      <w:r>
        <w:t>(</w:t>
      </w:r>
      <w:hyperlink r:id="rId41" w:anchor="/document/99/902344800/XA00MBI2ND/" w:tooltip="57. 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" w:history="1">
        <w:r>
          <w:rPr>
            <w:rStyle w:val="a4"/>
          </w:rPr>
          <w:t>п. 57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 xml:space="preserve">15. Руководитель организации обеспечивает исправное состояние систем и средств противопожарной защиты объекта </w:t>
      </w:r>
      <w:r>
        <w:t>(</w:t>
      </w:r>
      <w:hyperlink r:id="rId42" w:anchor="/document/99/902344800/XA00M4C2MJ/" w:tooltip="61. Руководитель организации обеспечивает исправное состояние систем и средств противопожарной защиты объекта (автоматических (автономных) установок пожаротушения, автоматических установок пожарной сигнализации, установок систем..." w:history="1">
        <w:r>
          <w:rPr>
            <w:rStyle w:val="a4"/>
          </w:rPr>
          <w:t>п. 61 Правил</w:t>
        </w:r>
      </w:hyperlink>
      <w:r>
        <w:t>)</w:t>
      </w:r>
      <w:r>
        <w:t>: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автоматических установок пожаротуше</w:t>
      </w:r>
      <w:r>
        <w:rPr>
          <w:rFonts w:eastAsia="Times New Roman"/>
        </w:rPr>
        <w:t>ния;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автоматических установок пожарной сигнализации, установок систем противодымной защиты;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системы оповещения людей о пожаре;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средств пожарной сигнализации, противопожарных дверей;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противопожарных и дымовых клапанов;</w:t>
      </w:r>
    </w:p>
    <w:p w:rsidR="00000000" w:rsidRDefault="00CA71AF">
      <w:pPr>
        <w:numPr>
          <w:ilvl w:val="0"/>
          <w:numId w:val="5"/>
        </w:numPr>
        <w:spacing w:after="103"/>
        <w:ind w:left="686"/>
        <w:divId w:val="1700620561"/>
        <w:rPr>
          <w:rFonts w:eastAsia="Times New Roman"/>
        </w:rPr>
      </w:pPr>
      <w:r>
        <w:rPr>
          <w:rFonts w:eastAsia="Times New Roman"/>
        </w:rPr>
        <w:t>защитных устройств в противопожарных преградах.</w:t>
      </w:r>
    </w:p>
    <w:p w:rsidR="00000000" w:rsidRDefault="00CA71AF">
      <w:pPr>
        <w:pStyle w:val="a3"/>
        <w:divId w:val="1700620561"/>
      </w:pPr>
      <w:r>
        <w:t>Не реже одного раза в квартал работодатель проверяет работоспособность указанных систем и средств противопожарной защиты объекта, по итогам проверок составляют акт проверки. Кроме того, в соответствии с годов</w:t>
      </w:r>
      <w:r>
        <w:t xml:space="preserve">ым планом-графиком на основе технической документации заводов-изготовителей проводят техническое обслуживание и планово-предупредительный ремонт </w:t>
      </w:r>
      <w:r>
        <w:t>(</w:t>
      </w:r>
      <w:hyperlink r:id="rId43" w:anchor="/document/99/902344800/XA00M782N0/" w:tooltip="63. Руководитель организации обеспечивае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проведение регламентных работ по..." w:history="1">
        <w:r>
          <w:rPr>
            <w:rStyle w:val="a4"/>
          </w:rPr>
          <w:t>п. 63 Правил</w:t>
        </w:r>
      </w:hyperlink>
      <w:r>
        <w:t>)</w:t>
      </w:r>
      <w:r>
        <w:t>.</w:t>
      </w:r>
    </w:p>
    <w:p w:rsidR="00000000" w:rsidRDefault="00CA71AF">
      <w:pPr>
        <w:pStyle w:val="a3"/>
        <w:divId w:val="1700620561"/>
      </w:pPr>
      <w:r>
        <w:t>16. Руководитель организации</w:t>
      </w:r>
      <w:r>
        <w:t xml:space="preserve"> </w:t>
      </w:r>
      <w:hyperlink r:id="rId44" w:anchor="/document/16/38191/" w:history="1">
        <w:r>
          <w:rPr>
            <w:rStyle w:val="a4"/>
          </w:rPr>
          <w:t>обеспечивает объект огнетушителями</w:t>
        </w:r>
      </w:hyperlink>
      <w:r>
        <w:t xml:space="preserve"> по нормам согласно приложениям</w:t>
      </w:r>
      <w:r>
        <w:t xml:space="preserve"> </w:t>
      </w:r>
      <w:hyperlink r:id="rId45" w:anchor="/document/99/902344800/XA00M3K2MI/" w:history="1">
        <w:r>
          <w:rPr>
            <w:rStyle w:val="a4"/>
          </w:rPr>
          <w:t>1</w:t>
        </w:r>
      </w:hyperlink>
      <w:r>
        <w:t> и</w:t>
      </w:r>
      <w:r>
        <w:t> </w:t>
      </w:r>
      <w:hyperlink r:id="rId46" w:anchor="/document/99/902344800/XA00M4O2MO/" w:history="1">
        <w:r>
          <w:rPr>
            <w:rStyle w:val="a4"/>
          </w:rPr>
          <w:t>2</w:t>
        </w:r>
      </w:hyperlink>
      <w:r>
        <w:t xml:space="preserve">, а также соблюдение сроков их перезарядки, освидетельствования и своевременной замены, указанных в паспорте огнетушителя </w:t>
      </w:r>
      <w:r>
        <w:t>(</w:t>
      </w:r>
      <w:hyperlink r:id="rId47" w:anchor="/document/99/902344800/XA00M4S2ML/" w:tooltip="70. Руководитель организации обеспечивает объект огнетушителями по нормам согласно приложениям № 1 и 2, а также соблюдение сроков их перезарядки, освидетельствования и своевременной замены, указанных в паспорте огнетушителя." w:history="1">
        <w:r>
          <w:rPr>
            <w:rStyle w:val="a4"/>
          </w:rPr>
          <w:t>п. 70 Правил</w:t>
        </w:r>
      </w:hyperlink>
      <w:r>
        <w:t>)</w:t>
      </w:r>
      <w:r>
        <w:t>.</w:t>
      </w:r>
    </w:p>
    <w:p w:rsidR="00CA71AF" w:rsidRDefault="00CA71AF">
      <w:pPr>
        <w:divId w:val="146153243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</w:t>
      </w:r>
      <w:r>
        <w:rPr>
          <w:rFonts w:ascii="Arial" w:eastAsia="Times New Roman" w:hAnsi="Arial" w:cs="Arial"/>
          <w:sz w:val="22"/>
          <w:szCs w:val="22"/>
        </w:rPr>
        <w:t>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CA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841"/>
    <w:multiLevelType w:val="multilevel"/>
    <w:tmpl w:val="D9A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1A70"/>
    <w:multiLevelType w:val="multilevel"/>
    <w:tmpl w:val="FFC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34305"/>
    <w:multiLevelType w:val="multilevel"/>
    <w:tmpl w:val="A9CE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3109B"/>
    <w:multiLevelType w:val="multilevel"/>
    <w:tmpl w:val="6BB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01161"/>
    <w:multiLevelType w:val="multilevel"/>
    <w:tmpl w:val="EFDA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1516A"/>
    <w:rsid w:val="00CA71AF"/>
    <w:rsid w:val="00F1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243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12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56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0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5365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43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2417</Words>
  <Characters>13780</Characters>
  <Application>Microsoft Office Word</Application>
  <DocSecurity>0</DocSecurity>
  <Lines>114</Lines>
  <Paragraphs>32</Paragraphs>
  <ScaleCrop>false</ScaleCrop>
  <Company/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2018-07-03T06:08:00Z</dcterms:created>
  <dcterms:modified xsi:type="dcterms:W3CDTF">2018-07-03T06:08:00Z</dcterms:modified>
</cp:coreProperties>
</file>