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1502">
      <w:pPr>
        <w:pStyle w:val="printredaction-line"/>
        <w:divId w:val="704790885"/>
      </w:pPr>
      <w:r>
        <w:t>Редакция от 1 янв 2016</w:t>
      </w:r>
    </w:p>
    <w:p w:rsidR="00000000" w:rsidRDefault="00FA1502">
      <w:pPr>
        <w:pStyle w:val="2"/>
        <w:divId w:val="704790885"/>
        <w:rPr>
          <w:rFonts w:eastAsia="Times New Roman"/>
        </w:rPr>
      </w:pPr>
      <w:r>
        <w:rPr>
          <w:rFonts w:eastAsia="Times New Roman"/>
        </w:rPr>
        <w:t>Является ли обучение лиц, которые допущены к обращению с отходами I–IV классов опасности, дополнительным профессиональным образованием</w:t>
      </w:r>
    </w:p>
    <w:p w:rsidR="00000000" w:rsidRDefault="00FA1502">
      <w:pPr>
        <w:pStyle w:val="a3"/>
        <w:divId w:val="379014814"/>
      </w:pPr>
      <w:r>
        <w:t xml:space="preserve">Лица, которые допущены к обращению с отходами I–IV классов опасности, обязаны иметь профессиональную подготовку, подтвержденную свидетельствами (сертификатами) на право работы с отходами I–IV классов опасности </w:t>
      </w:r>
      <w:r>
        <w:t>(</w:t>
      </w:r>
      <w:hyperlink r:id="rId4" w:anchor="/document/99/901711591/XA00MFS2O6/" w:history="1">
        <w:r>
          <w:rPr>
            <w:rStyle w:val="a4"/>
          </w:rPr>
          <w:t>ст. 15 Закона от 24 июня 1998 г. № 89-ФЗ</w:t>
        </w:r>
      </w:hyperlink>
      <w:r>
        <w:t xml:space="preserve"> «Об отходах производства и потребления»)</w:t>
      </w:r>
      <w:r>
        <w:t>.</w:t>
      </w:r>
    </w:p>
    <w:p w:rsidR="00000000" w:rsidRDefault="00FA1502">
      <w:pPr>
        <w:pStyle w:val="a3"/>
        <w:divId w:val="379014814"/>
      </w:pPr>
      <w:r>
        <w:t>Профессиональную подготовку лиц на право работы с опасными отходами осуществляют по</w:t>
      </w:r>
      <w:r>
        <w:t xml:space="preserve"> </w:t>
      </w:r>
      <w:hyperlink r:id="rId5" w:anchor="/document/99/901956644/ZA02ASE3HF/" w:history="1">
        <w:r>
          <w:rPr>
            <w:rStyle w:val="a4"/>
          </w:rPr>
          <w:t>примерной программе</w:t>
        </w:r>
      </w:hyperlink>
      <w:r>
        <w:t xml:space="preserve"> профессиональной подготовки лиц на право работы с опасными отходами, утвержденной</w:t>
      </w:r>
      <w:r>
        <w:t xml:space="preserve"> </w:t>
      </w:r>
      <w:hyperlink r:id="rId6" w:anchor="/document/99/901956644/" w:history="1">
        <w:r>
          <w:rPr>
            <w:rStyle w:val="a4"/>
          </w:rPr>
          <w:t>приказом Минприроды России от 18 декабря 2002 г. № 868</w:t>
        </w:r>
      </w:hyperlink>
      <w:r>
        <w:t>.</w:t>
      </w:r>
    </w:p>
    <w:p w:rsidR="00000000" w:rsidRDefault="00FA1502">
      <w:pPr>
        <w:pStyle w:val="a3"/>
        <w:divId w:val="379014814"/>
      </w:pPr>
      <w:r>
        <w:t>К освоению допо</w:t>
      </w:r>
      <w:r>
        <w:t>лнительных профессиональных программ допускаются лица, имеющие среднее профессиональное и (или) высшее образование, и лица, получающие среднее профессиональное и (или) высшее образование</w:t>
      </w:r>
      <w:r>
        <w:t>.</w:t>
      </w:r>
    </w:p>
    <w:p w:rsidR="00000000" w:rsidRDefault="00FA1502">
      <w:pPr>
        <w:pStyle w:val="a3"/>
        <w:divId w:val="379014814"/>
      </w:pPr>
      <w:r>
        <w:t xml:space="preserve">Деятельность по реализации дополнительных профессиональных программ </w:t>
      </w:r>
      <w:r>
        <w:t>подлежит лицензированию в соответствии с законодательством России о</w:t>
      </w:r>
      <w:r>
        <w:t xml:space="preserve"> </w:t>
      </w:r>
      <w:hyperlink r:id="rId7" w:anchor="/document/99/902276657/" w:history="1">
        <w:r>
          <w:rPr>
            <w:rStyle w:val="a4"/>
          </w:rPr>
          <w:t>лицензировании</w:t>
        </w:r>
      </w:hyperlink>
      <w:r>
        <w:t xml:space="preserve"> отдельных видов деятельности</w:t>
      </w:r>
      <w:r>
        <w:t>.</w:t>
      </w:r>
    </w:p>
    <w:p w:rsidR="00FA1502" w:rsidRDefault="00FA1502">
      <w:pPr>
        <w:divId w:val="133264028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</w:t>
      </w:r>
      <w:r>
        <w:rPr>
          <w:rFonts w:ascii="Arial" w:eastAsia="Times New Roman" w:hAnsi="Arial" w:cs="Arial"/>
          <w:sz w:val="22"/>
          <w:szCs w:val="22"/>
        </w:rPr>
        <w:t>3.06.2018</w:t>
      </w:r>
    </w:p>
    <w:sectPr w:rsidR="00FA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E75F9"/>
    <w:rsid w:val="008E75F9"/>
    <w:rsid w:val="00FA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088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81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4028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2018-07-03T05:24:00Z</dcterms:created>
  <dcterms:modified xsi:type="dcterms:W3CDTF">2018-07-03T05:24:00Z</dcterms:modified>
</cp:coreProperties>
</file>