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22CF2">
      <w:pPr>
        <w:pStyle w:val="electron-p"/>
        <w:spacing w:after="280" w:afterAutospacing="1"/>
      </w:pPr>
      <w:r>
        <w:t>Электронный журнал</w:t>
      </w:r>
    </w:p>
    <w:p w:rsidR="00000000" w:rsidRDefault="00385314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5" name="Рисунок 5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22CF2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622CF2">
      <w:pPr>
        <w:spacing w:after="280" w:afterAutospacing="1"/>
      </w:pPr>
      <w:r>
        <w:t>Специальная оценка условий труда / арендованные рабочие места</w:t>
      </w:r>
    </w:p>
    <w:p w:rsidR="00000000" w:rsidRDefault="00622CF2">
      <w:pPr>
        <w:spacing w:after="280" w:afterAutospacing="1"/>
      </w:pPr>
      <w:r>
        <w:rPr>
          <w:b/>
          <w:bCs/>
        </w:rPr>
        <w:t>Кто проводит спецоценку на арендованном рабочем месте</w:t>
      </w:r>
    </w:p>
    <w:p w:rsidR="00000000" w:rsidRDefault="00622CF2">
      <w:pPr>
        <w:spacing w:after="280" w:afterAutospacing="1"/>
      </w:pPr>
      <w:r>
        <w:rPr>
          <w:b/>
          <w:bCs/>
        </w:rPr>
        <w:t>Андрей СЛЕПОВ</w:t>
      </w:r>
      <w:r>
        <w:br/>
        <w:t>руководитель практики трудового и миграционного права юридической компании БАЙТЕН БУРКХАРДТ (Москва)</w:t>
      </w:r>
      <w:r>
        <w:t xml:space="preserve"> </w:t>
      </w:r>
    </w:p>
    <w:p w:rsidR="00000000" w:rsidRDefault="00622CF2">
      <w:pPr>
        <w:spacing w:after="280" w:afterAutospacing="1"/>
      </w:pPr>
      <w:r>
        <w:t>"Рабочее место в аренду" — такие объявления в Интернете встречаются часто. Арендодатели сдают офисные помещения и отдельные рабочие места уже укомплектованными мебелью, компьютерами и оргтехникой: переезжайте и приступайте к работе. Но у работодателя воз</w:t>
      </w:r>
      <w:r>
        <w:t>никает вопрос: кто обязан проводить спецоценку рабочих мест — арендодатель или арендатор? Разберемся в этом вопросе вместе.</w:t>
      </w:r>
    </w:p>
    <w:p w:rsidR="00000000" w:rsidRDefault="00622CF2">
      <w:pPr>
        <w:spacing w:after="280" w:afterAutospacing="1"/>
      </w:pPr>
      <w:r>
        <w:br/>
      </w:r>
      <w:r>
        <w:br/>
      </w:r>
    </w:p>
    <w:p w:rsidR="00000000" w:rsidRDefault="00622CF2">
      <w:pPr>
        <w:pStyle w:val="2"/>
        <w:spacing w:after="280" w:afterAutospacing="1"/>
      </w:pPr>
      <w:r>
        <w:t>Кто должен проводить спецоценку</w:t>
      </w:r>
    </w:p>
    <w:p w:rsidR="00000000" w:rsidRDefault="00622CF2"/>
    <w:p w:rsidR="00000000" w:rsidRDefault="00622CF2">
      <w:pPr>
        <w:spacing w:after="280" w:afterAutospacing="1"/>
      </w:pPr>
      <w:r>
        <w:t>Путаница со спецоц</w:t>
      </w:r>
      <w:r>
        <w:t>енкой офисных рабочих мест, которые сдают в аренду, происходит из-за неправильного понимания терминологии. В Трудовом кодексе есть определение рабочего места: это место, где сотрудник находится или куда ему необходимо прибыть в связи с его работой и которо</w:t>
      </w:r>
      <w:r>
        <w:t xml:space="preserve">е прямо или косвенно находится под контролем работодателя. Обязанность провести спецоценку возникает у работодателя с того момента, когда он создал рабочее место и принял на него сотрудника. </w:t>
      </w:r>
    </w:p>
    <w:p w:rsidR="00000000" w:rsidRDefault="00622CF2">
      <w:pPr>
        <w:spacing w:after="280" w:afterAutospacing="1"/>
      </w:pPr>
      <w:r>
        <w:lastRenderedPageBreak/>
        <w:t>В объявлениях арендодателей речь тоже идет о рабочем месте. Но в</w:t>
      </w:r>
      <w:r>
        <w:t xml:space="preserve"> этом случае владелец помещения имеет в виду просто отдельно оборудованное место, где стоят столы, стулья, компьютер и даже оргтехника. В таком офисе будут трудиться только работники арендатора (работодателя), он и должен по закону проводить спецоценку. </w:t>
      </w:r>
    </w:p>
    <w:p w:rsidR="00000000" w:rsidRDefault="00622CF2">
      <w:pPr>
        <w:spacing w:after="280" w:afterAutospacing="1"/>
      </w:pPr>
      <w:r>
        <w:t>О</w:t>
      </w:r>
      <w:r>
        <w:t xml:space="preserve">бязанность провести спецоценку возникает с момента, когда работодатель создал рабочее место. Для этого должны быть выполнены три условия: </w:t>
      </w:r>
    </w:p>
    <w:p w:rsidR="00000000" w:rsidRDefault="00622CF2">
      <w:pPr>
        <w:pStyle w:val="Ul"/>
        <w:numPr>
          <w:ilvl w:val="0"/>
          <w:numId w:val="1"/>
        </w:numPr>
      </w:pPr>
      <w:r>
        <w:t>у работодателя есть единица в штатном расписании;</w:t>
      </w:r>
    </w:p>
    <w:p w:rsidR="00000000" w:rsidRDefault="00622CF2">
      <w:pPr>
        <w:pStyle w:val="Ul"/>
        <w:numPr>
          <w:ilvl w:val="0"/>
          <w:numId w:val="1"/>
        </w:numPr>
      </w:pPr>
      <w:r>
        <w:t>рабочее место физически существует (работодатель поставил стол, сту</w:t>
      </w:r>
      <w:r>
        <w:t xml:space="preserve">л, компьютер, оборудование, провел электропитание); </w:t>
      </w:r>
    </w:p>
    <w:p w:rsidR="00000000" w:rsidRDefault="00622CF2">
      <w:pPr>
        <w:pStyle w:val="Ul"/>
        <w:numPr>
          <w:ilvl w:val="0"/>
          <w:numId w:val="1"/>
        </w:numPr>
        <w:spacing w:after="280" w:afterAutospacing="1"/>
      </w:pPr>
      <w:r>
        <w:t>на рабочее место трудоустроен сотрудник.</w:t>
      </w:r>
    </w:p>
    <w:p w:rsidR="00000000" w:rsidRDefault="00622CF2">
      <w:pPr>
        <w:spacing w:after="280" w:afterAutospacing="1"/>
      </w:pPr>
      <w:r>
        <w:t xml:space="preserve">С января 2014 года спецоценка условий труда на рабочих местах стала обязательна для любого предприятия и организации, включая и офис. </w:t>
      </w:r>
    </w:p>
    <w:p w:rsidR="00000000" w:rsidRDefault="00622CF2">
      <w:pPr>
        <w:spacing w:after="280" w:afterAutospacing="1"/>
      </w:pPr>
      <w:r>
        <w:t>Исключение составляет спецо</w:t>
      </w:r>
      <w:r>
        <w:t>ценка рабочих мест:</w:t>
      </w:r>
    </w:p>
    <w:p w:rsidR="00000000" w:rsidRDefault="00622CF2">
      <w:pPr>
        <w:pStyle w:val="Ul"/>
        <w:numPr>
          <w:ilvl w:val="0"/>
          <w:numId w:val="2"/>
        </w:numPr>
      </w:pPr>
      <w:r>
        <w:t>надомников;</w:t>
      </w:r>
    </w:p>
    <w:p w:rsidR="00000000" w:rsidRDefault="00622CF2">
      <w:pPr>
        <w:pStyle w:val="Ul"/>
        <w:numPr>
          <w:ilvl w:val="0"/>
          <w:numId w:val="2"/>
        </w:numPr>
      </w:pPr>
      <w:r>
        <w:t>дистанционных работников;</w:t>
      </w:r>
    </w:p>
    <w:p w:rsidR="00000000" w:rsidRDefault="00622CF2">
      <w:pPr>
        <w:pStyle w:val="Ul"/>
        <w:numPr>
          <w:ilvl w:val="0"/>
          <w:numId w:val="2"/>
        </w:numPr>
        <w:spacing w:after="280" w:afterAutospacing="1"/>
      </w:pPr>
      <w:r>
        <w:t xml:space="preserve">сотрудников, которые заключили трудовой договор с физическим лицом, не являющимся индивидуальным предпринимателем. </w:t>
      </w:r>
    </w:p>
    <w:p w:rsidR="00000000" w:rsidRDefault="00622CF2">
      <w:pPr>
        <w:pStyle w:val="2"/>
        <w:spacing w:after="280" w:afterAutospacing="1"/>
      </w:pPr>
      <w:r>
        <w:t>В какой срок необходимо провести спецоценку</w:t>
      </w:r>
    </w:p>
    <w:p w:rsidR="00000000" w:rsidRDefault="00622CF2">
      <w:pPr>
        <w:spacing w:after="280" w:afterAutospacing="1"/>
      </w:pPr>
      <w:r>
        <w:t>С 2014 по 2018 год для работодателя де</w:t>
      </w:r>
      <w:r>
        <w:t xml:space="preserve">йствует переходный период. В это время еще действительны результаты аттестации рабочих мест, с момента окончания которой прошло не более пяти лет. Работодатель вправе провести спецоценку, пока не истек срок действия результатов аттестации. </w:t>
      </w:r>
    </w:p>
    <w:p w:rsidR="00000000" w:rsidRDefault="00622CF2">
      <w:pPr>
        <w:spacing w:after="280" w:afterAutospacing="1"/>
      </w:pPr>
      <w:r>
        <w:t>Спецоценку можн</w:t>
      </w:r>
      <w:r>
        <w:t>о проводить поэтапно. Она необходима:</w:t>
      </w:r>
    </w:p>
    <w:p w:rsidR="00000000" w:rsidRDefault="00622CF2">
      <w:pPr>
        <w:pStyle w:val="Ul"/>
        <w:numPr>
          <w:ilvl w:val="0"/>
          <w:numId w:val="3"/>
        </w:numPr>
      </w:pPr>
      <w:r>
        <w:t>на рабочих местах, аттестованных до 2014 года. Работодателю нужно провести спецоценку до конца действия результатов аттестации. Например, компания провела аттестацию рабочих мест в марте 2012 года. Следовательно, спецо</w:t>
      </w:r>
      <w:r>
        <w:t xml:space="preserve">ценка должна быть закончена не позднее марта 2017 года. </w:t>
      </w:r>
    </w:p>
    <w:p w:rsidR="00000000" w:rsidRDefault="00622CF2">
      <w:pPr>
        <w:pStyle w:val="Ul"/>
        <w:numPr>
          <w:ilvl w:val="0"/>
          <w:numId w:val="3"/>
        </w:numPr>
        <w:spacing w:after="280" w:afterAutospacing="1"/>
      </w:pPr>
      <w:r>
        <w:lastRenderedPageBreak/>
        <w:t xml:space="preserve">рабочих местах, которые раньше не нужно было аттестовывать. В этом случае работодатель должен провести спецоценку не позднее 31 декабря 2018 года. </w:t>
      </w:r>
    </w:p>
    <w:p w:rsidR="00000000" w:rsidRDefault="00622CF2">
      <w:pPr>
        <w:spacing w:after="280" w:afterAutospacing="1"/>
      </w:pPr>
      <w:r>
        <w:t>В течение года внеплановую спецоценку проводят, ког</w:t>
      </w:r>
      <w:r>
        <w:t>да:</w:t>
      </w:r>
    </w:p>
    <w:p w:rsidR="00000000" w:rsidRDefault="00622CF2">
      <w:pPr>
        <w:pStyle w:val="Ul"/>
        <w:numPr>
          <w:ilvl w:val="0"/>
          <w:numId w:val="4"/>
        </w:numPr>
      </w:pPr>
      <w:r>
        <w:t>введенены в эксплуатацию вновь организованные рабочие места;</w:t>
      </w:r>
    </w:p>
    <w:p w:rsidR="00000000" w:rsidRDefault="00622CF2">
      <w:pPr>
        <w:pStyle w:val="Ul"/>
        <w:numPr>
          <w:ilvl w:val="0"/>
          <w:numId w:val="4"/>
        </w:numPr>
        <w:spacing w:after="280" w:afterAutospacing="1"/>
      </w:pPr>
      <w:r>
        <w:t>изменился технологический процесс, заменено производственное оборудование, которые способны оказать влияние на уровень воздействия вредных и опасных факторов (</w:t>
      </w:r>
      <w:r>
        <w:rPr>
          <w:rStyle w:val="Spanlink"/>
          <w:u w:val="single"/>
        </w:rPr>
        <w:t>ст. 17</w:t>
      </w:r>
      <w:r>
        <w:t xml:space="preserve"> Федерального закона от 28</w:t>
      </w:r>
      <w:r>
        <w:t xml:space="preserve"> декабря 2013 года № 426-ФЗ «О специальной оценке условий труда»). </w:t>
      </w:r>
    </w:p>
    <w:p w:rsidR="00000000" w:rsidRDefault="00622CF2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622CF2">
      <w:pPr>
        <w:pStyle w:val="H3remark-h3"/>
        <w:spacing w:after="280" w:afterAutospacing="1"/>
      </w:pPr>
      <w:r>
        <w:t>Обратите внимание</w:t>
      </w:r>
    </w:p>
    <w:p w:rsidR="00000000" w:rsidRDefault="00622CF2">
      <w:pPr>
        <w:pStyle w:val="remark-p"/>
        <w:spacing w:after="280" w:afterAutospacing="1"/>
      </w:pPr>
      <w:r>
        <w:t>Переходный период не распространяется на внеплановую спецоценку</w:t>
      </w:r>
    </w:p>
    <w:p w:rsidR="00000000" w:rsidRDefault="00622CF2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622CF2"/>
    <w:p w:rsidR="00000000" w:rsidRDefault="00622CF2">
      <w:pPr>
        <w:spacing w:after="280" w:afterAutospacing="1"/>
      </w:pPr>
      <w:r>
        <w:t>В течение полугода внеплановую спецоценку проводят, если:</w:t>
      </w:r>
    </w:p>
    <w:p w:rsidR="00000000" w:rsidRDefault="00622CF2">
      <w:pPr>
        <w:pStyle w:val="Ul"/>
        <w:numPr>
          <w:ilvl w:val="0"/>
          <w:numId w:val="5"/>
        </w:numPr>
      </w:pPr>
      <w:r>
        <w:t>инспектор ГИТ выдал предписание;</w:t>
      </w:r>
    </w:p>
    <w:p w:rsidR="00000000" w:rsidRDefault="00622CF2">
      <w:pPr>
        <w:pStyle w:val="Ul"/>
        <w:numPr>
          <w:ilvl w:val="0"/>
          <w:numId w:val="5"/>
        </w:numPr>
      </w:pPr>
      <w:r>
        <w:t xml:space="preserve">изменился </w:t>
      </w:r>
      <w:r>
        <w:t>состав применяемых материалов или сырья;</w:t>
      </w:r>
    </w:p>
    <w:p w:rsidR="00000000" w:rsidRDefault="00622CF2">
      <w:pPr>
        <w:pStyle w:val="Ul"/>
        <w:numPr>
          <w:ilvl w:val="0"/>
          <w:numId w:val="5"/>
        </w:numPr>
      </w:pPr>
      <w:r>
        <w:t xml:space="preserve">изменились применяемые на производстве средства индивидуальной и коллективной защиты, которые способны оказать влияние на уровень воздействия вредных и опасных факторов; </w:t>
      </w:r>
    </w:p>
    <w:p w:rsidR="00000000" w:rsidRDefault="00622CF2">
      <w:pPr>
        <w:pStyle w:val="Ul"/>
        <w:numPr>
          <w:ilvl w:val="0"/>
          <w:numId w:val="5"/>
        </w:numPr>
      </w:pPr>
      <w:r>
        <w:t xml:space="preserve">произошел несчастный случай на производстве </w:t>
      </w:r>
      <w:r>
        <w:t xml:space="preserve">или выявлено профессиональное заболевание, причинами которых стало воздействие на работника вредных или опасных производственных факторов; </w:t>
      </w:r>
    </w:p>
    <w:p w:rsidR="00000000" w:rsidRDefault="00622CF2">
      <w:pPr>
        <w:pStyle w:val="Ul"/>
        <w:numPr>
          <w:ilvl w:val="0"/>
          <w:numId w:val="5"/>
        </w:numPr>
        <w:spacing w:after="280" w:afterAutospacing="1"/>
      </w:pPr>
      <w:r>
        <w:t>профсоюз или другие представители работников оформили мотивированное предложение.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622CF2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Владелец небольшой типогра</w:t>
            </w:r>
            <w:r>
              <w:t>фии арендовал для своего производства новое помещение. Он перевез туда старое печатное оборудование. Так как дополнительных сотрудников директор не нанимал, а площадь и условия арендованного помещения идентичны площади и условиям прежнего помещения, то про</w:t>
            </w:r>
            <w:r>
              <w:t>водить спецоценку заново не стал. Спустя тридцать месяцев к руководителю типографии с внеплановой проверкой пришел государственный инспектор труда. В числе выявленных им нарушений было и нарушение спецоценки условий труда по 14 рабочим местам. За это инспе</w:t>
            </w:r>
            <w:r>
              <w:t xml:space="preserve">ктор оштрафовал компанию на восемьдесят тысяч рублей. </w:t>
            </w:r>
          </w:p>
        </w:tc>
      </w:tr>
    </w:tbl>
    <w:p w:rsidR="00000000" w:rsidRDefault="00622CF2"/>
    <w:p w:rsidR="00000000" w:rsidRDefault="00622CF2">
      <w:pPr>
        <w:spacing w:after="280" w:afterAutospacing="1"/>
      </w:pPr>
      <w:r>
        <w:lastRenderedPageBreak/>
        <w:t>Переезд производства в новое арендованное помещение или переезд персонала в съемный офис нужно рассматривать как ввод в эксплуатацию новых рабочих мест. В этом случае руководитель компании должен в т</w:t>
      </w:r>
      <w:r>
        <w:t xml:space="preserve">ечение года провести внеплановую спецоценку. Иначе он нарушит закон.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622CF2">
            <w:pPr>
              <w:pStyle w:val="H3inline-h3"/>
              <w:spacing w:after="280" w:afterAutospacing="1"/>
            </w:pPr>
            <w:r>
              <w:t>КОММЕНТАРИЙ РЕДАКЦИИ</w:t>
            </w:r>
          </w:p>
          <w:p w:rsidR="00000000" w:rsidRDefault="00622CF2">
            <w:pPr>
              <w:pStyle w:val="4"/>
              <w:spacing w:after="280" w:afterAutospacing="1"/>
            </w:pPr>
            <w:r>
              <w:t>Почему работодателю не нужно ждать крайнего срока, чтобы провести спецоценку</w:t>
            </w:r>
          </w:p>
          <w:p w:rsidR="00000000" w:rsidRDefault="00622CF2">
            <w:pPr>
              <w:pStyle w:val="inline-p"/>
            </w:pPr>
            <w:r>
              <w:t>Работодателю не стоит затягивать со специальной оценкой до конца 2018 года. В этот момен</w:t>
            </w:r>
            <w:r>
              <w:t>т спрос на услуги экспертов и специализированные организации может существенно вырасти. В нужное время найти квалифицированных специалистов будет сложнее. Поэтому руководитель компании может не успеть закончить спецоценку в намеченный срок или потратит на </w:t>
            </w:r>
            <w:r>
              <w:t xml:space="preserve">это больше запланированной суммы. </w:t>
            </w:r>
          </w:p>
        </w:tc>
      </w:tr>
    </w:tbl>
    <w:p w:rsidR="00622CF2" w:rsidRDefault="00622CF2">
      <w:pPr>
        <w:spacing w:after="280" w:afterAutospacing="1"/>
      </w:pPr>
      <w:r>
        <w:br/>
        <w:t xml:space="preserve">  </w:t>
      </w:r>
    </w:p>
    <w:sectPr w:rsidR="00622C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385314"/>
    <w:rsid w:val="0062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  <w:style w:type="character" w:customStyle="1" w:styleId="Spanred">
    <w:name w:val="Span_red"/>
    <w:basedOn w:val="a0"/>
    <w:rPr>
      <w:color w:val="ED145B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2018-07-03T08:46:00Z</dcterms:created>
  <dcterms:modified xsi:type="dcterms:W3CDTF">2018-07-03T08:46:00Z</dcterms:modified>
</cp:coreProperties>
</file>