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D777DD">
      <w:pPr>
        <w:pStyle w:val="electron-p"/>
        <w:spacing w:after="280" w:afterAutospacing="1"/>
      </w:pPr>
      <w:r>
        <w:t>Электронный журнал</w:t>
      </w:r>
    </w:p>
    <w:p w:rsidR="00000000" w:rsidRDefault="001D01F1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777DD">
      <w:pPr>
        <w:spacing w:after="280" w:afterAutospacing="1"/>
      </w:pPr>
      <w:r>
        <w:t>Несчастные случаи и профзаболевания / вопросы и ответы</w:t>
      </w:r>
    </w:p>
    <w:p w:rsidR="00000000" w:rsidRDefault="00D777DD">
      <w:pPr>
        <w:spacing w:after="280" w:afterAutospacing="1"/>
      </w:pPr>
      <w:r>
        <w:rPr>
          <w:b/>
          <w:bCs/>
        </w:rPr>
        <w:t>О несчастном случае вне работы, об оформлении несчастных случаев и записи в журнале регистрации</w:t>
      </w:r>
    </w:p>
    <w:p w:rsidR="00000000" w:rsidRDefault="00D777DD">
      <w:pPr>
        <w:pStyle w:val="2"/>
        <w:spacing w:after="280" w:afterAutospacing="1"/>
      </w:pPr>
      <w:r>
        <w:t xml:space="preserve">Сотрудник отпросился с работы и получил травму </w:t>
      </w:r>
    </w:p>
    <w:p w:rsidR="00000000" w:rsidRDefault="00D777DD">
      <w:pPr>
        <w:spacing w:after="280" w:afterAutospacing="1"/>
        <w:rPr>
          <w:b/>
          <w:bCs/>
        </w:rPr>
      </w:pPr>
      <w:r>
        <w:rPr>
          <w:b/>
          <w:bCs/>
        </w:rPr>
        <w:t>Александр Бочкин,</w:t>
      </w:r>
      <w:r>
        <w:t xml:space="preserve"> специалист</w:t>
      </w:r>
      <w:r>
        <w:t xml:space="preserve"> по охране труда </w:t>
      </w:r>
    </w:p>
    <w:p w:rsidR="00000000" w:rsidRDefault="00D777DD">
      <w:pPr>
        <w:spacing w:after="280" w:afterAutospacing="1"/>
      </w:pPr>
      <w:r>
        <w:rPr>
          <w:i/>
          <w:iCs/>
        </w:rPr>
        <w:t>Сотрудник отпросился с работы и получил травму. В больнице он сказал, что травма производственная. Пострадавший написал заявление и попросил расследовать несчастный случай. Как правильно оформить документы в этой ситуации?</w:t>
      </w:r>
    </w:p>
    <w:p w:rsidR="00000000" w:rsidRDefault="00D777DD">
      <w:pPr>
        <w:spacing w:after="280" w:afterAutospacing="1"/>
        <w:rPr>
          <w:b/>
          <w:bCs/>
        </w:rPr>
      </w:pPr>
      <w:r>
        <w:rPr>
          <w:b/>
          <w:bCs/>
        </w:rPr>
        <w:t>Отвечает Юлия Ш</w:t>
      </w:r>
      <w:r>
        <w:rPr>
          <w:b/>
          <w:bCs/>
        </w:rPr>
        <w:t>ихалева,</w:t>
      </w:r>
      <w:r>
        <w:t xml:space="preserve"> редактор-эксперт журнала «Справочник специалиста по охране труда» </w:t>
      </w:r>
    </w:p>
    <w:p w:rsidR="00000000" w:rsidRDefault="00D777DD">
      <w:pPr>
        <w:spacing w:after="280" w:afterAutospacing="1"/>
      </w:pPr>
      <w:r>
        <w:t xml:space="preserve">Расследуйте происшествие с работником. По результатам комиссия решит, связан несчастный случай с производством или нет. Действуйте по следующему алгоритму: </w:t>
      </w:r>
    </w:p>
    <w:p w:rsidR="00000000" w:rsidRDefault="00D777DD">
      <w:pPr>
        <w:spacing w:after="280" w:afterAutospacing="1"/>
      </w:pPr>
      <w:r>
        <w:t>1. Составьте акт в прои</w:t>
      </w:r>
      <w:r>
        <w:t xml:space="preserve">звольном виде о приеме от сотрудника больничного листа. В акте работник должен поставить подпись. </w:t>
      </w:r>
    </w:p>
    <w:p w:rsidR="00000000" w:rsidRDefault="00D777DD">
      <w:pPr>
        <w:spacing w:after="280" w:afterAutospacing="1"/>
      </w:pPr>
      <w:r>
        <w:t>2. Попросите работника написать объяснительную об обстоятельствах несчастного случая.</w:t>
      </w:r>
    </w:p>
    <w:p w:rsidR="00000000" w:rsidRDefault="00D777DD">
      <w:pPr>
        <w:spacing w:after="280" w:afterAutospacing="1"/>
      </w:pPr>
      <w:r>
        <w:t>3. Отправьте запрос о степени тяжести травмы в медучреждение, где сотру</w:t>
      </w:r>
      <w:r>
        <w:t xml:space="preserve">дник получил больничный. </w:t>
      </w:r>
    </w:p>
    <w:p w:rsidR="00000000" w:rsidRDefault="00D777DD">
      <w:pPr>
        <w:spacing w:after="280" w:afterAutospacing="1"/>
      </w:pPr>
      <w:r>
        <w:t xml:space="preserve">4. В течение суток со дня получения от работника заявления сообщите о несчастном случае в ФСС. </w:t>
      </w:r>
    </w:p>
    <w:p w:rsidR="00000000" w:rsidRDefault="00D777DD">
      <w:pPr>
        <w:spacing w:after="280" w:afterAutospacing="1"/>
      </w:pPr>
      <w:r>
        <w:lastRenderedPageBreak/>
        <w:t>Если травма тяжелая, направьте извещение в инстанции (</w:t>
      </w:r>
      <w:r>
        <w:rPr>
          <w:rStyle w:val="Spanlink"/>
          <w:u w:val="single"/>
        </w:rPr>
        <w:t>ст. 228.1 ТК</w:t>
      </w:r>
      <w:r>
        <w:t xml:space="preserve">). Если травма легкая, создайте комиссию по расследованию. Извещать </w:t>
      </w:r>
      <w:r>
        <w:t xml:space="preserve">в этом случае, кроме ФСС, никого не надо. </w:t>
      </w:r>
    </w:p>
    <w:p w:rsidR="00000000" w:rsidRDefault="00D777DD">
      <w:pPr>
        <w:pStyle w:val="2"/>
        <w:spacing w:after="280" w:afterAutospacing="1"/>
      </w:pPr>
      <w:r>
        <w:t xml:space="preserve">Запись в журнале, если несчастный случай не связан с производством </w:t>
      </w:r>
    </w:p>
    <w:p w:rsidR="00000000" w:rsidRDefault="00D777DD">
      <w:pPr>
        <w:spacing w:after="280" w:afterAutospacing="1"/>
        <w:rPr>
          <w:b/>
          <w:bCs/>
        </w:rPr>
      </w:pPr>
      <w:r>
        <w:rPr>
          <w:b/>
          <w:bCs/>
        </w:rPr>
        <w:t>Елена Колоколова,</w:t>
      </w:r>
      <w:r>
        <w:t xml:space="preserve"> специалист по охране труда </w:t>
      </w:r>
    </w:p>
    <w:p w:rsidR="00000000" w:rsidRDefault="00D777DD">
      <w:pPr>
        <w:spacing w:after="280" w:afterAutospacing="1"/>
      </w:pPr>
      <w:r>
        <w:rPr>
          <w:i/>
          <w:iCs/>
        </w:rPr>
        <w:t>Нужно ли делать запись в журнал регистрации несчастных случаев, если комиссия признала несчастный с</w:t>
      </w:r>
      <w:r>
        <w:rPr>
          <w:i/>
          <w:iCs/>
        </w:rPr>
        <w:t>лучай не связанным с производством?</w:t>
      </w:r>
    </w:p>
    <w:p w:rsidR="00000000" w:rsidRDefault="00D777DD">
      <w:pPr>
        <w:spacing w:after="280" w:afterAutospacing="1"/>
        <w:rPr>
          <w:b/>
          <w:bCs/>
        </w:rPr>
      </w:pPr>
      <w:r>
        <w:rPr>
          <w:b/>
          <w:bCs/>
        </w:rPr>
        <w:t>Отвечает Юлия Шихалева,</w:t>
      </w:r>
      <w:r>
        <w:t xml:space="preserve"> редактор-эксперт журнала «Справочник специалиста по охране труда» </w:t>
      </w:r>
    </w:p>
    <w:p w:rsidR="00000000" w:rsidRDefault="00D777DD">
      <w:pPr>
        <w:spacing w:after="280" w:afterAutospacing="1"/>
      </w:pPr>
      <w:r>
        <w:t xml:space="preserve">Нет, не нужно. В журнале регистрируют только несчастные случаи, которые комиссия связала с производством (форма 9, утв. </w:t>
      </w:r>
      <w:r>
        <w:rPr>
          <w:rStyle w:val="Spanlink"/>
          <w:u w:val="single"/>
        </w:rPr>
        <w:t>постановл</w:t>
      </w:r>
      <w:r>
        <w:rPr>
          <w:rStyle w:val="Spanlink"/>
          <w:u w:val="single"/>
        </w:rPr>
        <w:t>ением Минтруда от 24.10.2002 № 73</w:t>
      </w:r>
      <w:r>
        <w:t xml:space="preserve">). </w:t>
      </w:r>
    </w:p>
    <w:p w:rsidR="00000000" w:rsidRDefault="00D777DD">
      <w:pPr>
        <w:spacing w:after="280" w:afterAutospacing="1"/>
      </w:pPr>
      <w:r>
        <w:t xml:space="preserve">К ним относятся и несчастные случаи на производстве, которые произошли с работниками, занятыми по трудовому договору на срок до двух месяцев, с сезонными работниками, надомниками. </w:t>
      </w:r>
    </w:p>
    <w:p w:rsidR="00000000" w:rsidRDefault="00D777DD">
      <w:pPr>
        <w:pStyle w:val="2"/>
        <w:spacing w:after="280" w:afterAutospacing="1"/>
      </w:pPr>
      <w:r>
        <w:t>Приказ после расследования несчастного</w:t>
      </w:r>
      <w:r>
        <w:t xml:space="preserve"> случая</w:t>
      </w:r>
    </w:p>
    <w:p w:rsidR="00000000" w:rsidRDefault="00D777DD">
      <w:pPr>
        <w:spacing w:after="280" w:afterAutospacing="1"/>
        <w:rPr>
          <w:b/>
          <w:bCs/>
        </w:rPr>
      </w:pPr>
      <w:r>
        <w:rPr>
          <w:b/>
          <w:bCs/>
        </w:rPr>
        <w:t>Илья Селиванов,</w:t>
      </w:r>
      <w:r>
        <w:t xml:space="preserve"> специалист по охране труда </w:t>
      </w:r>
    </w:p>
    <w:p w:rsidR="00000000" w:rsidRDefault="00D777DD">
      <w:pPr>
        <w:spacing w:after="280" w:afterAutospacing="1"/>
      </w:pPr>
      <w:r>
        <w:rPr>
          <w:i/>
          <w:iCs/>
        </w:rPr>
        <w:t>Нужно ли оформлять какой-нибудь приказ после завершения расследования несчастного случая, связанного с производством?</w:t>
      </w:r>
    </w:p>
    <w:p w:rsidR="00000000" w:rsidRDefault="00D777DD">
      <w:pPr>
        <w:spacing w:after="280" w:afterAutospacing="1"/>
        <w:rPr>
          <w:b/>
          <w:bCs/>
        </w:rPr>
      </w:pPr>
      <w:r>
        <w:rPr>
          <w:b/>
          <w:bCs/>
        </w:rPr>
        <w:t>Отвечает Юлия Шихалева,</w:t>
      </w:r>
      <w:r>
        <w:t xml:space="preserve"> редактор-эксперт журнала «Справочник специалиста по охране тру</w:t>
      </w:r>
      <w:r>
        <w:t xml:space="preserve">да» </w:t>
      </w:r>
    </w:p>
    <w:p w:rsidR="00000000" w:rsidRDefault="00D777DD">
      <w:pPr>
        <w:spacing w:after="280" w:afterAutospacing="1"/>
      </w:pPr>
      <w:r>
        <w:t xml:space="preserve">Да, нужно. Необходимо издать приказ о проведении внепланового инструктажа в том подразделении, где произошел несчастный случай, о внеплановой СОУТ (в том случае, если ранее это рабочее место было задекларировано), </w:t>
      </w:r>
      <w:r>
        <w:lastRenderedPageBreak/>
        <w:t>об утверждении плана мероприятий по п</w:t>
      </w:r>
      <w:r>
        <w:t xml:space="preserve">редупреждению несчастных случаев на производстве. </w:t>
      </w:r>
    </w:p>
    <w:p w:rsidR="00D777DD" w:rsidRDefault="00D777DD">
      <w:pPr>
        <w:spacing w:after="280" w:afterAutospacing="1"/>
      </w:pPr>
      <w:r>
        <w:t xml:space="preserve">  </w:t>
      </w:r>
    </w:p>
    <w:sectPr w:rsidR="00D777D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1D01F1"/>
    <w:rsid w:val="00D7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2018-07-03T07:04:00Z</dcterms:created>
  <dcterms:modified xsi:type="dcterms:W3CDTF">2018-07-03T07:04:00Z</dcterms:modified>
</cp:coreProperties>
</file>