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7B80">
      <w:pPr>
        <w:pStyle w:val="printredaction-line"/>
        <w:divId w:val="912664031"/>
      </w:pPr>
      <w:r>
        <w:t>Редакция от 1 мар 2017</w:t>
      </w:r>
    </w:p>
    <w:p w:rsidR="00000000" w:rsidRDefault="00047B80">
      <w:pPr>
        <w:pStyle w:val="2"/>
        <w:divId w:val="912664031"/>
        <w:rPr>
          <w:rFonts w:eastAsia="Times New Roman"/>
        </w:rPr>
      </w:pPr>
      <w:r>
        <w:rPr>
          <w:rFonts w:eastAsia="Times New Roman"/>
        </w:rPr>
        <w:t>Как разработать инструкции по охране труда</w:t>
      </w:r>
    </w:p>
    <w:p w:rsidR="00000000" w:rsidRDefault="00047B80">
      <w:pPr>
        <w:pStyle w:val="a3"/>
        <w:divId w:val="912664031"/>
      </w:pPr>
      <w:r>
        <w:rPr>
          <w:b/>
          <w:bCs/>
        </w:rPr>
        <w:t>Гревцева О.В.</w:t>
      </w:r>
    </w:p>
    <w:p w:rsidR="00000000" w:rsidRDefault="00047B80">
      <w:pPr>
        <w:pStyle w:val="a3"/>
        <w:divId w:val="642123865"/>
      </w:pPr>
      <w:r>
        <w:t xml:space="preserve">Инструкцию по охране труда разрабатывайте на основе условий труда конкретных сотрудников и </w:t>
      </w:r>
      <w:hyperlink r:id="rId5" w:anchor="/document/16/36292/x1vo3devmkw7cqvjjotcu8zggi/" w:history="1">
        <w:r>
          <w:rPr>
            <w:rStyle w:val="a4"/>
          </w:rPr>
          <w:t>нормативных документов</w:t>
        </w:r>
      </w:hyperlink>
      <w:r>
        <w:t xml:space="preserve">. Инструкцию разрабатывает </w:t>
      </w:r>
      <w:hyperlink r:id="rId6" w:anchor="/document/16/36292/dfaspvzfxe/" w:history="1">
        <w:r>
          <w:rPr>
            <w:rStyle w:val="a4"/>
          </w:rPr>
          <w:t>руководитель подразделения при участии специалиста по охране труда</w:t>
        </w:r>
      </w:hyperlink>
      <w:r>
        <w:t>.</w:t>
      </w:r>
      <w:r>
        <w:t xml:space="preserve"> </w:t>
      </w:r>
      <w:r>
        <w:t>При разработке инструкции</w:t>
      </w:r>
      <w:r>
        <w:t xml:space="preserve"> </w:t>
      </w:r>
      <w:hyperlink r:id="rId7" w:anchor="/document/16/21979/" w:history="1">
        <w:r>
          <w:rPr>
            <w:rStyle w:val="a4"/>
          </w:rPr>
          <w:t>учтите мнение</w:t>
        </w:r>
      </w:hyperlink>
      <w:r>
        <w:t xml:space="preserve"> профсоюза, </w:t>
      </w:r>
      <w:hyperlink r:id="rId8" w:anchor="/document/16/36292/dfas3n7gw3/" w:history="1">
        <w:r>
          <w:rPr>
            <w:rStyle w:val="a4"/>
          </w:rPr>
          <w:t>если он есть на предприятии</w:t>
        </w:r>
      </w:hyperlink>
      <w:r>
        <w:t>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Для каких работников разработать инструкции по охране труд</w:t>
      </w:r>
      <w:r>
        <w:rPr>
          <w:rFonts w:eastAsia="Times New Roman"/>
        </w:rPr>
        <w:t>а</w:t>
      </w:r>
    </w:p>
    <w:p w:rsidR="00000000" w:rsidRDefault="00047B80">
      <w:pPr>
        <w:pStyle w:val="a3"/>
        <w:divId w:val="2132816960"/>
      </w:pPr>
      <w:r>
        <w:t>Инструкции разработайте для каждой должности, п</w:t>
      </w:r>
      <w:r>
        <w:t>рофессии или вида работы</w:t>
      </w:r>
      <w:r>
        <w:t>.</w:t>
      </w:r>
    </w:p>
    <w:p w:rsidR="00000000" w:rsidRDefault="00047B80">
      <w:pPr>
        <w:pStyle w:val="a3"/>
        <w:divId w:val="2132816960"/>
      </w:pPr>
      <w:hyperlink r:id="rId9" w:anchor="/document/184/8975/" w:history="1">
        <w:r>
          <w:rPr>
            <w:rStyle w:val="a4"/>
          </w:rPr>
          <w:t>Перейти в справочник инструкций по охране труда</w:t>
        </w:r>
      </w:hyperlink>
    </w:p>
    <w:p w:rsidR="00000000" w:rsidRDefault="00047B80">
      <w:pPr>
        <w:pStyle w:val="a3"/>
        <w:divId w:val="2132816960"/>
      </w:pPr>
      <w:r>
        <w:t>Например, для офисных работников разрабатывают</w:t>
      </w:r>
      <w:r>
        <w:t xml:space="preserve"> </w:t>
      </w:r>
      <w:hyperlink r:id="rId10" w:anchor="/document/118/28759/" w:history="1">
        <w:r>
          <w:rPr>
            <w:rStyle w:val="a4"/>
          </w:rPr>
          <w:t>инструкцию п</w:t>
        </w:r>
        <w:r>
          <w:rPr>
            <w:rStyle w:val="a4"/>
          </w:rPr>
          <w:t>о охране труда для работы на персональном компьютере</w:t>
        </w:r>
      </w:hyperlink>
      <w:r>
        <w:t>. Чтобы ее разработать, учитывают</w:t>
      </w:r>
      <w:r>
        <w:t>:</w:t>
      </w:r>
    </w:p>
    <w:p w:rsidR="00000000" w:rsidRDefault="00047B80">
      <w:pPr>
        <w:numPr>
          <w:ilvl w:val="0"/>
          <w:numId w:val="1"/>
        </w:numPr>
        <w:spacing w:after="103"/>
        <w:ind w:left="686"/>
        <w:divId w:val="2132816960"/>
        <w:rPr>
          <w:rFonts w:eastAsia="Times New Roman"/>
        </w:rPr>
      </w:pPr>
      <w:hyperlink r:id="rId11" w:anchor="/document/99/901865498/" w:history="1">
        <w:r>
          <w:rPr>
            <w:rStyle w:val="a4"/>
            <w:rFonts w:eastAsia="Times New Roman"/>
          </w:rPr>
          <w:t>СанПиН 2.2.2/2.4.1340-03</w:t>
        </w:r>
      </w:hyperlink>
      <w:r>
        <w:rPr>
          <w:rStyle w:val="xx-small"/>
          <w:rFonts w:eastAsia="Times New Roman"/>
        </w:rPr>
        <w:t xml:space="preserve"> «Гигиена труда, технологические процессы, сырье, материалы, оборудование, рабоч</w:t>
      </w:r>
      <w:r>
        <w:rPr>
          <w:rStyle w:val="xx-small"/>
          <w:rFonts w:eastAsia="Times New Roman"/>
        </w:rPr>
        <w:t xml:space="preserve">ий инструмент.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утвержденные постановлением Главного государственного санитарного </w:t>
      </w:r>
      <w:r>
        <w:rPr>
          <w:rStyle w:val="xx-small"/>
          <w:rFonts w:eastAsia="Times New Roman"/>
        </w:rPr>
        <w:t>врача России от 3 июня 2003 г. № 118;</w:t>
      </w:r>
    </w:p>
    <w:p w:rsidR="00000000" w:rsidRDefault="00047B80">
      <w:pPr>
        <w:numPr>
          <w:ilvl w:val="0"/>
          <w:numId w:val="1"/>
        </w:numPr>
        <w:spacing w:after="103"/>
        <w:ind w:left="686"/>
        <w:divId w:val="2132816960"/>
        <w:rPr>
          <w:rFonts w:eastAsia="Times New Roman"/>
        </w:rPr>
      </w:pPr>
      <w:hyperlink r:id="rId12" w:anchor="/document/99/901839683/" w:history="1">
        <w:r>
          <w:rPr>
            <w:rStyle w:val="a4"/>
            <w:rFonts w:eastAsia="Times New Roman"/>
          </w:rPr>
          <w:t>Правила технической эксплуатации электроустановок потребителей</w:t>
        </w:r>
      </w:hyperlink>
      <w:r>
        <w:rPr>
          <w:rStyle w:val="xx-small"/>
          <w:rFonts w:eastAsia="Times New Roman"/>
        </w:rPr>
        <w:t>, утвержденные приказом Минэнерго России от 13 января 2003 г. № 6;</w:t>
      </w:r>
    </w:p>
    <w:p w:rsidR="00000000" w:rsidRDefault="00047B80">
      <w:pPr>
        <w:numPr>
          <w:ilvl w:val="0"/>
          <w:numId w:val="1"/>
        </w:numPr>
        <w:spacing w:after="103"/>
        <w:ind w:left="686"/>
        <w:divId w:val="2132816960"/>
        <w:rPr>
          <w:rFonts w:eastAsia="Times New Roman"/>
        </w:rPr>
      </w:pPr>
      <w:hyperlink r:id="rId13" w:anchor="/document/97/98671/" w:history="1">
        <w:r>
          <w:rPr>
            <w:rStyle w:val="a4"/>
            <w:rFonts w:eastAsia="Times New Roman"/>
          </w:rPr>
          <w:t>Типовую инструкцию по охране труда для пользователей персональными электронно-вычислительными машинами (ПЭВМ) в электроэнергетике.</w:t>
        </w:r>
      </w:hyperlink>
      <w:r>
        <w:rPr>
          <w:rStyle w:val="xx-small"/>
          <w:rFonts w:eastAsia="Times New Roman"/>
        </w:rPr>
        <w:t xml:space="preserve"> РД 153-34.0-03.298-2001, утвержденную Минэнерго России 17 мая 2001 г., РАО «ЕЭС России» </w:t>
      </w:r>
      <w:r>
        <w:rPr>
          <w:rStyle w:val="xx-small"/>
          <w:rFonts w:eastAsia="Times New Roman"/>
        </w:rPr>
        <w:t>16 мая 2001 г.</w:t>
      </w:r>
    </w:p>
    <w:p w:rsidR="00000000" w:rsidRDefault="00047B80">
      <w:pPr>
        <w:divId w:val="152797123"/>
        <w:rPr>
          <w:rFonts w:eastAsia="Times New Roman"/>
        </w:rPr>
      </w:pPr>
      <w:r>
        <w:rPr>
          <w:rStyle w:val="incut-head-control"/>
          <w:rFonts w:eastAsia="Times New Roman"/>
        </w:rPr>
        <w:t>Примеры инструкций по охране труда</w:t>
      </w:r>
    </w:p>
    <w:p w:rsidR="00000000" w:rsidRDefault="00047B80">
      <w:pPr>
        <w:pStyle w:val="a3"/>
        <w:divId w:val="2071610776"/>
      </w:pPr>
      <w:r>
        <w:t>По должности (профессии)</w:t>
      </w:r>
      <w:r>
        <w:t>:</w:t>
      </w:r>
    </w:p>
    <w:p w:rsidR="00000000" w:rsidRDefault="00047B80">
      <w:pPr>
        <w:pStyle w:val="a3"/>
        <w:divId w:val="2071610776"/>
      </w:pPr>
      <w:hyperlink r:id="rId14" w:anchor="/document/118/28749/" w:history="1">
        <w:r>
          <w:rPr>
            <w:rStyle w:val="a4"/>
          </w:rPr>
          <w:t>Инструкция по охране труда для главного бухгалтера (бухгалтера)</w:t>
        </w:r>
      </w:hyperlink>
    </w:p>
    <w:p w:rsidR="00000000" w:rsidRDefault="00047B80">
      <w:pPr>
        <w:pStyle w:val="a3"/>
        <w:divId w:val="2071610776"/>
      </w:pPr>
      <w:hyperlink r:id="rId15" w:anchor="/document/118/28766/" w:history="1">
        <w:r>
          <w:rPr>
            <w:rStyle w:val="a4"/>
          </w:rPr>
          <w:t>Инструкция по охране труда для специалиста по охране труда</w:t>
        </w:r>
      </w:hyperlink>
    </w:p>
    <w:p w:rsidR="00000000" w:rsidRDefault="00047B80">
      <w:pPr>
        <w:pStyle w:val="a3"/>
        <w:divId w:val="2071610776"/>
      </w:pPr>
      <w:hyperlink r:id="rId16" w:anchor="/document/118/28750/" w:history="1">
        <w:r>
          <w:rPr>
            <w:rStyle w:val="a4"/>
          </w:rPr>
          <w:t>Инструкция по охране труда для инспектора по кадрам</w:t>
        </w:r>
      </w:hyperlink>
    </w:p>
    <w:p w:rsidR="00000000" w:rsidRDefault="00047B80">
      <w:pPr>
        <w:pStyle w:val="a3"/>
        <w:divId w:val="2071610776"/>
      </w:pPr>
      <w:hyperlink r:id="rId17" w:anchor="/document/118/28763/" w:tooltip="Инструкция по охране труда для системного администратора" w:history="1">
        <w:r>
          <w:rPr>
            <w:rStyle w:val="a4"/>
          </w:rPr>
          <w:t>Инструкция по охране труда для системного администратора</w:t>
        </w:r>
      </w:hyperlink>
    </w:p>
    <w:p w:rsidR="00000000" w:rsidRDefault="00047B80">
      <w:pPr>
        <w:pStyle w:val="a3"/>
        <w:divId w:val="2071610776"/>
      </w:pPr>
      <w:hyperlink r:id="rId18" w:anchor="/document/118/29127/" w:tooltip="Инструкция по охране труда для штукатура" w:history="1">
        <w:r>
          <w:rPr>
            <w:rStyle w:val="a4"/>
          </w:rPr>
          <w:t>Инструкция по охране труда для штукатура</w:t>
        </w:r>
      </w:hyperlink>
    </w:p>
    <w:p w:rsidR="00000000" w:rsidRDefault="00047B80">
      <w:pPr>
        <w:pStyle w:val="a3"/>
        <w:divId w:val="2071610776"/>
      </w:pPr>
      <w:r>
        <w:t>По виду работ</w:t>
      </w:r>
      <w:r>
        <w:t>:</w:t>
      </w:r>
    </w:p>
    <w:p w:rsidR="00000000" w:rsidRDefault="00047B80">
      <w:pPr>
        <w:pStyle w:val="a3"/>
        <w:divId w:val="2071610776"/>
      </w:pPr>
      <w:hyperlink r:id="rId19" w:anchor="/document/118/28759/" w:history="1">
        <w:r>
          <w:rPr>
            <w:rStyle w:val="a4"/>
          </w:rPr>
          <w:t>Инструкция по охране труда при работе на персональном компьютере</w:t>
        </w:r>
      </w:hyperlink>
    </w:p>
    <w:p w:rsidR="00000000" w:rsidRDefault="00047B80">
      <w:pPr>
        <w:pStyle w:val="a3"/>
        <w:divId w:val="2071610776"/>
      </w:pPr>
      <w:hyperlink r:id="rId20" w:anchor="/document/118/58231/" w:history="1">
        <w:r>
          <w:rPr>
            <w:rStyle w:val="a4"/>
          </w:rPr>
          <w:t>Инструкция по охране труда при работе с болгаркой</w:t>
        </w:r>
      </w:hyperlink>
    </w:p>
    <w:p w:rsidR="00000000" w:rsidRDefault="00047B80">
      <w:pPr>
        <w:pStyle w:val="a3"/>
        <w:divId w:val="2071610776"/>
      </w:pPr>
      <w:hyperlink r:id="rId21" w:anchor="/document/118/29178/" w:tooltip="Инструкция по охране труда при выполнении погрузочно-разгрузочных работ" w:history="1">
        <w:r>
          <w:rPr>
            <w:rStyle w:val="a4"/>
          </w:rPr>
          <w:t>Инструкция по охране труда при выполнении погрузочно-разгрузочных работ</w:t>
        </w:r>
      </w:hyperlink>
    </w:p>
    <w:p w:rsidR="00000000" w:rsidRDefault="00047B80">
      <w:pPr>
        <w:pStyle w:val="a3"/>
        <w:divId w:val="2071610776"/>
      </w:pPr>
      <w:hyperlink r:id="rId22" w:anchor="/document/118/29164/" w:tooltip="Инструкция по охране труда при проведении культурно-массовых мероприятий" w:history="1">
        <w:r>
          <w:rPr>
            <w:rStyle w:val="a4"/>
          </w:rPr>
          <w:t>Инструкция по охране труда при проведении культурно-массовых мероприятий</w:t>
        </w:r>
      </w:hyperlink>
    </w:p>
    <w:p w:rsidR="00000000" w:rsidRDefault="00047B80">
      <w:pPr>
        <w:pStyle w:val="a3"/>
        <w:divId w:val="2071610776"/>
      </w:pPr>
      <w:hyperlink r:id="rId23" w:anchor="/document/118/28771/" w:tooltip="Инструкция по охране труда при уборке помещений" w:history="1">
        <w:r>
          <w:rPr>
            <w:rStyle w:val="a4"/>
          </w:rPr>
          <w:t>Инструкция по охране труда при уборке помещений</w:t>
        </w:r>
      </w:hyperlink>
    </w:p>
    <w:p w:rsidR="00000000" w:rsidRDefault="00047B80">
      <w:pPr>
        <w:pStyle w:val="a3"/>
        <w:divId w:val="2071610776"/>
      </w:pPr>
      <w:hyperlink r:id="rId24" w:anchor="/document/118/28772/" w:tooltip="Инструкция по охране труда при эксплуатации копировально-множительной техники" w:history="1">
        <w:r>
          <w:rPr>
            <w:rStyle w:val="a4"/>
          </w:rPr>
          <w:t>Инструкция по охране труда при эксплуа</w:t>
        </w:r>
        <w:r>
          <w:rPr>
            <w:rStyle w:val="a4"/>
          </w:rPr>
          <w:t>тации копировально-множительной техники</w:t>
        </w:r>
      </w:hyperlink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Кто разрабатывает и утверждае</w:t>
      </w:r>
      <w:r>
        <w:rPr>
          <w:rFonts w:eastAsia="Times New Roman"/>
        </w:rPr>
        <w:t>т</w:t>
      </w:r>
    </w:p>
    <w:p w:rsidR="00000000" w:rsidRDefault="00047B80">
      <w:pPr>
        <w:pStyle w:val="a3"/>
        <w:divId w:val="476652121"/>
      </w:pPr>
      <w:r>
        <w:t>Оптимальный вариант – поручить разработку инструкций по охране труда руководителям структурных подразделений: начальникам цехов, отделов, служб и т. д. Эти специалисты знают условия тру</w:t>
      </w:r>
      <w:r>
        <w:t>да своих подчиненных, существующие риски и особенности работы с</w:t>
      </w:r>
      <w:r>
        <w:t xml:space="preserve"> </w:t>
      </w:r>
      <w:hyperlink r:id="rId25" w:anchor="/rubric/1/100/4487/" w:tooltip="" w:history="1">
        <w:r>
          <w:rPr>
            <w:rStyle w:val="a4"/>
          </w:rPr>
          <w:t>оборудованием и инструментами</w:t>
        </w:r>
      </w:hyperlink>
      <w:r>
        <w:t>. То, что руководитель подразделения должен разрабатывать инструкции по охране труда, прописывают в его должностно</w:t>
      </w:r>
      <w:r>
        <w:t>й инструкции.</w:t>
      </w:r>
      <w:r>
        <w:t xml:space="preserve"> </w:t>
      </w:r>
      <w:r>
        <w:t>Разрабатывать инструкции может главный инженер, если он есть в компании</w:t>
      </w:r>
      <w:r>
        <w:t>.</w:t>
      </w:r>
    </w:p>
    <w:p w:rsidR="00000000" w:rsidRDefault="00047B80">
      <w:pPr>
        <w:pStyle w:val="a3"/>
        <w:divId w:val="476652121"/>
      </w:pPr>
      <w:hyperlink r:id="rId26" w:anchor="/document/16/6102/dfasrgysoc/" w:history="1">
        <w:r>
          <w:rPr>
            <w:rStyle w:val="a4"/>
          </w:rPr>
          <w:t>Специалист по охране труда</w:t>
        </w:r>
      </w:hyperlink>
      <w:r>
        <w:t xml:space="preserve"> помогает руководителям подразделений в разработке новых и пересмотре де</w:t>
      </w:r>
      <w:r>
        <w:t>йствующих инструкций по охране труда</w:t>
      </w:r>
      <w:r>
        <w:t>.</w:t>
      </w:r>
    </w:p>
    <w:p w:rsidR="00000000" w:rsidRDefault="00047B80">
      <w:pPr>
        <w:pStyle w:val="a3"/>
        <w:divId w:val="476652121"/>
      </w:pPr>
      <w:r>
        <w:t>Руководитель организации издает</w:t>
      </w:r>
      <w:r>
        <w:t xml:space="preserve"> </w:t>
      </w:r>
      <w:hyperlink r:id="rId27" w:anchor="/document/118/29068/" w:history="1">
        <w:r>
          <w:rPr>
            <w:rStyle w:val="a4"/>
          </w:rPr>
          <w:t>приказ о разработке инструкций по охране труда</w:t>
        </w:r>
      </w:hyperlink>
      <w:r>
        <w:t xml:space="preserve"> и</w:t>
      </w:r>
      <w:r>
        <w:t xml:space="preserve"> </w:t>
      </w:r>
      <w:hyperlink r:id="rId28" w:anchor="/document/118/28993/" w:history="1">
        <w:r>
          <w:rPr>
            <w:rStyle w:val="a4"/>
          </w:rPr>
          <w:t>утверждает готовые инструкции</w:t>
        </w:r>
      </w:hyperlink>
      <w:r>
        <w:t>.</w:t>
      </w:r>
    </w:p>
    <w:p w:rsidR="00000000" w:rsidRDefault="00047B80">
      <w:pPr>
        <w:pStyle w:val="a3"/>
        <w:divId w:val="476652121"/>
      </w:pPr>
      <w:r>
        <w:t>В</w:t>
      </w:r>
      <w:r>
        <w:t xml:space="preserve"> </w:t>
      </w:r>
      <w:hyperlink r:id="rId29" w:anchor="/document/118/29068/" w:tooltip="Приказ о разработке инструкций по охране труда для работников организации" w:history="1">
        <w:r>
          <w:rPr>
            <w:rStyle w:val="a4"/>
          </w:rPr>
          <w:t>приказе</w:t>
        </w:r>
      </w:hyperlink>
      <w:r>
        <w:t xml:space="preserve"> перечисляют необходимые инструкции, указывают лиц, ответственных за разраб</w:t>
      </w:r>
      <w:r>
        <w:t>отку и привлекаемых к разработке, и устанавливают сроки исполнения</w:t>
      </w:r>
      <w:r>
        <w:t>.</w:t>
      </w:r>
    </w:p>
    <w:p w:rsidR="00000000" w:rsidRDefault="00047B80">
      <w:pPr>
        <w:pStyle w:val="a3"/>
        <w:divId w:val="476652121"/>
      </w:pPr>
      <w:r>
        <w:t>Инструкцию по охране труда работодатель может утвердить двумя способами: заполнить гриф утверждения в самой инструкции или издать</w:t>
      </w:r>
      <w:r>
        <w:t xml:space="preserve"> </w:t>
      </w:r>
      <w:hyperlink r:id="rId30" w:anchor="/document/118/28993/" w:tooltip="Приказ об утверждении инструкций по охране труда" w:history="1">
        <w:r>
          <w:rPr>
            <w:rStyle w:val="a4"/>
          </w:rPr>
          <w:t>приказ</w:t>
        </w:r>
      </w:hyperlink>
      <w:r>
        <w:t xml:space="preserve"> </w:t>
      </w:r>
      <w:r>
        <w:t>(</w:t>
      </w:r>
      <w:hyperlink r:id="rId31" w:anchor="/document/99/456036479/" w:history="1">
        <w:r>
          <w:rPr>
            <w:rStyle w:val="a4"/>
          </w:rPr>
          <w:t>ГОСТ Р 7.0.97-2016</w:t>
        </w:r>
      </w:hyperlink>
      <w:r>
        <w:t>). Инструкция вступит в силу в тот же день, когда работодатель ее утвердил, или со дня, указанного в докуме</w:t>
      </w:r>
      <w:r>
        <w:t xml:space="preserve">нте </w:t>
      </w:r>
      <w:r>
        <w:t>(</w:t>
      </w:r>
      <w:hyperlink r:id="rId32" w:anchor="/document/99/901807664/XA00M8G2N0/" w:history="1">
        <w:r>
          <w:rPr>
            <w:rStyle w:val="a4"/>
          </w:rPr>
          <w:t>ст. 12 ТК РФ</w:t>
        </w:r>
      </w:hyperlink>
      <w:r>
        <w:t>)</w:t>
      </w:r>
      <w:r>
        <w:t>.</w:t>
      </w:r>
    </w:p>
    <w:p w:rsidR="00000000" w:rsidRDefault="00047B80">
      <w:pPr>
        <w:divId w:val="143852390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 xml:space="preserve">инструкции необходимо согласовать с профсоюзом или иным представительным органом работников. Но если подобных органов нет, то запись о согласовании в </w:t>
      </w:r>
      <w:r>
        <w:rPr>
          <w:rStyle w:val="xx-small"/>
          <w:rFonts w:eastAsia="Times New Roman"/>
        </w:rPr>
        <w:t>инструкции делать не нужно. Инспекторы ГИТ при проверках не предъявляют претензий, если подобной записи нет.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Что взять за основу при разработк</w:t>
      </w:r>
      <w:r>
        <w:rPr>
          <w:rFonts w:eastAsia="Times New Roman"/>
        </w:rPr>
        <w:t>е</w:t>
      </w:r>
    </w:p>
    <w:p w:rsidR="00000000" w:rsidRDefault="00047B80">
      <w:pPr>
        <w:pStyle w:val="a3"/>
        <w:divId w:val="1629702658"/>
      </w:pPr>
      <w:r>
        <w:t>Инструкции по охране труда разрабатывают на основе</w:t>
      </w:r>
      <w:r>
        <w:t>:</w:t>
      </w:r>
    </w:p>
    <w:p w:rsidR="00000000" w:rsidRDefault="00047B80">
      <w:pPr>
        <w:numPr>
          <w:ilvl w:val="0"/>
          <w:numId w:val="2"/>
        </w:numPr>
        <w:spacing w:after="103"/>
        <w:ind w:left="686"/>
        <w:divId w:val="1629702658"/>
        <w:rPr>
          <w:rFonts w:eastAsia="Times New Roman"/>
        </w:rPr>
      </w:pPr>
      <w:r>
        <w:rPr>
          <w:rStyle w:val="xx-small"/>
          <w:rFonts w:eastAsia="Times New Roman"/>
        </w:rPr>
        <w:t>условий труда, характерных для соответствующей должности, пр</w:t>
      </w:r>
      <w:r>
        <w:rPr>
          <w:rStyle w:val="xx-small"/>
          <w:rFonts w:eastAsia="Times New Roman"/>
        </w:rPr>
        <w:t>офессии или вида работ;</w:t>
      </w:r>
    </w:p>
    <w:p w:rsidR="00000000" w:rsidRDefault="00047B80">
      <w:pPr>
        <w:numPr>
          <w:ilvl w:val="0"/>
          <w:numId w:val="2"/>
        </w:numPr>
        <w:spacing w:after="103"/>
        <w:ind w:left="686"/>
        <w:divId w:val="1629702658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требований</w:t>
      </w:r>
      <w:r>
        <w:rPr>
          <w:rStyle w:val="xx-small"/>
          <w:rFonts w:eastAsia="Times New Roman"/>
        </w:rPr>
        <w:t xml:space="preserve"> </w:t>
      </w:r>
      <w:hyperlink r:id="rId33" w:anchor="/document/117/21241/" w:history="1">
        <w:r>
          <w:rPr>
            <w:rStyle w:val="a4"/>
            <w:rFonts w:eastAsia="Times New Roman"/>
          </w:rPr>
          <w:t>правил по охране труда</w:t>
        </w:r>
      </w:hyperlink>
      <w:r>
        <w:rPr>
          <w:rStyle w:val="xx-small"/>
          <w:rFonts w:eastAsia="Times New Roman"/>
        </w:rPr>
        <w:t xml:space="preserve"> для своей отрасли или конкретного вида работ;</w:t>
      </w:r>
    </w:p>
    <w:p w:rsidR="00000000" w:rsidRDefault="00047B80">
      <w:pPr>
        <w:numPr>
          <w:ilvl w:val="0"/>
          <w:numId w:val="2"/>
        </w:numPr>
        <w:spacing w:after="103"/>
        <w:ind w:left="686"/>
        <w:divId w:val="1629702658"/>
        <w:rPr>
          <w:rFonts w:eastAsia="Times New Roman"/>
        </w:rPr>
      </w:pPr>
      <w:r>
        <w:rPr>
          <w:rStyle w:val="xx-small"/>
          <w:rFonts w:eastAsia="Times New Roman"/>
        </w:rPr>
        <w:t>правил и инструкций по безопасной эксплуатации оборудования;</w:t>
      </w:r>
    </w:p>
    <w:p w:rsidR="00000000" w:rsidRDefault="00047B80">
      <w:pPr>
        <w:numPr>
          <w:ilvl w:val="0"/>
          <w:numId w:val="2"/>
        </w:numPr>
        <w:spacing w:after="103"/>
        <w:ind w:left="686"/>
        <w:divId w:val="1629702658"/>
        <w:rPr>
          <w:rFonts w:eastAsia="Times New Roman"/>
        </w:rPr>
      </w:pPr>
      <w:hyperlink r:id="rId34" w:anchor="/document/16/38899/" w:history="1">
        <w:r>
          <w:rPr>
            <w:rStyle w:val="a4"/>
            <w:rFonts w:eastAsia="Times New Roman"/>
          </w:rPr>
          <w:t>ГОСТов</w:t>
        </w:r>
      </w:hyperlink>
      <w:r>
        <w:rPr>
          <w:rStyle w:val="xx-small"/>
          <w:rFonts w:eastAsia="Times New Roman"/>
        </w:rPr>
        <w:t>, СанПиНов, гигиенических нормативов, стандартов безопасности.</w:t>
      </w:r>
    </w:p>
    <w:p w:rsidR="00000000" w:rsidRDefault="00047B80">
      <w:pPr>
        <w:pStyle w:val="a3"/>
        <w:divId w:val="1629702658"/>
      </w:pPr>
      <w:r>
        <w:t>При разработке инструкции руководствуются</w:t>
      </w:r>
      <w:r>
        <w:t xml:space="preserve"> </w:t>
      </w:r>
      <w:hyperlink r:id="rId35" w:anchor="/document/97/18726/" w:history="1">
        <w:r>
          <w:rPr>
            <w:rStyle w:val="a4"/>
          </w:rPr>
          <w:t>Методическими рекоменда</w:t>
        </w:r>
        <w:r>
          <w:rPr>
            <w:rStyle w:val="a4"/>
          </w:rPr>
          <w:t>циями по разработке инструкций по охране труда</w:t>
        </w:r>
      </w:hyperlink>
      <w:r>
        <w:t>, утвержденными Минтрудом России 13 мая 2004 г. (далее – Методические рекомендации)</w:t>
      </w:r>
      <w:r>
        <w:t>.</w:t>
      </w:r>
    </w:p>
    <w:p w:rsidR="00000000" w:rsidRDefault="00047B80">
      <w:pPr>
        <w:pStyle w:val="a3"/>
        <w:divId w:val="1629702658"/>
      </w:pPr>
      <w:r>
        <w:t>Если есть</w:t>
      </w:r>
      <w:r>
        <w:t xml:space="preserve"> </w:t>
      </w:r>
      <w:hyperlink r:id="rId36" w:anchor="/rubric/7/101/1075/" w:tooltip="" w:history="1">
        <w:r>
          <w:rPr>
            <w:rStyle w:val="a4"/>
          </w:rPr>
          <w:t>типовая инструкция по охране труда</w:t>
        </w:r>
      </w:hyperlink>
      <w:r>
        <w:t>, возьмите ее за основу при разр</w:t>
      </w:r>
      <w:r>
        <w:t>аботке локального акта. При этом учитывайте условия труда, характерные для конкретной должности или вида работ, а также наличие</w:t>
      </w:r>
      <w:r>
        <w:t xml:space="preserve"> </w:t>
      </w:r>
      <w:hyperlink r:id="rId37" w:anchor="/document/16/29733/" w:history="1">
        <w:r>
          <w:rPr>
            <w:rStyle w:val="a4"/>
          </w:rPr>
          <w:t>опасных или вредных производственных факторов</w:t>
        </w:r>
      </w:hyperlink>
      <w:r>
        <w:t>. Имейте в виду, что з</w:t>
      </w:r>
      <w:r>
        <w:t>аконодательство по охране труда динамично меняется и утвержденные ранее типовые инструкции следует проверить на соответствие действующему законодательству</w:t>
      </w:r>
      <w:r>
        <w:t>.</w:t>
      </w:r>
    </w:p>
    <w:p w:rsidR="00000000" w:rsidRDefault="00047B80">
      <w:pPr>
        <w:pStyle w:val="a3"/>
        <w:divId w:val="1629702658"/>
      </w:pPr>
      <w:r>
        <w:t>Если типового документа нет либо он не актуален, основой для инструкции станут правила по охране тру</w:t>
      </w:r>
      <w:r>
        <w:t>да для вашей отрасли. Кроме того, используйте требования безопасности, изложенные в эксплуатационной и ремонтной документации изготовителей оборудования, должностные и производственные инструкции, карты спецоценки условий труда. Также понадобится технологи</w:t>
      </w:r>
      <w:r>
        <w:t>ческая документация организации с учетом конкретных условий производства. Требования в инструкции излагайте применительно к должности, профессии работника или виду выполняемой работы</w:t>
      </w:r>
      <w:r>
        <w:t>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Какие разделы должны быть в инструкци</w:t>
      </w:r>
      <w:r>
        <w:rPr>
          <w:rFonts w:eastAsia="Times New Roman"/>
        </w:rPr>
        <w:t>и</w:t>
      </w:r>
    </w:p>
    <w:p w:rsidR="00000000" w:rsidRDefault="00047B80">
      <w:pPr>
        <w:pStyle w:val="a3"/>
        <w:divId w:val="153299065"/>
      </w:pPr>
      <w:r>
        <w:t>Кроме титульного листа, в инструк</w:t>
      </w:r>
      <w:r>
        <w:t>цию по охране труда включите</w:t>
      </w:r>
      <w:r>
        <w:t>: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38" w:anchor="/document/16/36292/x8cnpce336wr3to5gz3z4rexbc/" w:history="1">
        <w:r>
          <w:rPr>
            <w:rStyle w:val="a4"/>
            <w:rFonts w:eastAsia="Times New Roman"/>
          </w:rPr>
          <w:t>введение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39" w:anchor="/document/16/36292/x32k2qej75rm6y6tpfk5bteaup/" w:history="1">
        <w:r>
          <w:rPr>
            <w:rStyle w:val="a4"/>
            <w:rFonts w:eastAsia="Times New Roman"/>
          </w:rPr>
          <w:t>раздел 1 «Общие требования охраны труда»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40" w:anchor="/document/16/36292/xeoe8br4wdqt51e6pvcstgkd5/" w:history="1">
        <w:r>
          <w:rPr>
            <w:rStyle w:val="a4"/>
            <w:rFonts w:eastAsia="Times New Roman"/>
          </w:rPr>
          <w:t>раздел 2 «Требования охраны труда перед началом работы»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41" w:anchor="/document/16/36292/x54qruyncl2ple5uwkqs7mmsr3/" w:history="1">
        <w:r>
          <w:rPr>
            <w:rStyle w:val="a4"/>
            <w:rFonts w:eastAsia="Times New Roman"/>
          </w:rPr>
          <w:t>раздел 3 «Требования о</w:t>
        </w:r>
        <w:r>
          <w:rPr>
            <w:rStyle w:val="a4"/>
            <w:rFonts w:eastAsia="Times New Roman"/>
          </w:rPr>
          <w:t>храны труда во время работы»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42" w:anchor="/document/16/36292/xa3msb29sukrra9at72ydfdx29/" w:history="1">
        <w:r>
          <w:rPr>
            <w:rStyle w:val="a4"/>
            <w:rFonts w:eastAsia="Times New Roman"/>
          </w:rPr>
          <w:t>раздел 4 «Требования охраны труда в аварийных ситуациях»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3"/>
        </w:numPr>
        <w:spacing w:after="103"/>
        <w:ind w:left="686"/>
        <w:divId w:val="153299065"/>
        <w:rPr>
          <w:rFonts w:eastAsia="Times New Roman"/>
        </w:rPr>
      </w:pPr>
      <w:hyperlink r:id="rId43" w:anchor="/document/16/36292/x67m6u8etxvmltsijgyunqboxm/" w:history="1">
        <w:r>
          <w:rPr>
            <w:rStyle w:val="a4"/>
            <w:rFonts w:eastAsia="Times New Roman"/>
          </w:rPr>
          <w:t>раздел 5 «Требования охраны труда по окончании работы»</w:t>
        </w:r>
      </w:hyperlink>
      <w:r>
        <w:rPr>
          <w:rStyle w:val="xx-small"/>
          <w:rFonts w:eastAsia="Times New Roman"/>
        </w:rP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t>Титульный лис</w:t>
      </w:r>
      <w:r>
        <w:rPr>
          <w:b/>
          <w:bCs/>
        </w:rPr>
        <w:t>т</w:t>
      </w:r>
    </w:p>
    <w:p w:rsidR="00000000" w:rsidRDefault="00047B80">
      <w:pPr>
        <w:pStyle w:val="a3"/>
        <w:divId w:val="153299065"/>
      </w:pPr>
      <w:hyperlink r:id="rId44" w:anchor="/document/118/28384/" w:tooltip="Форма первой страницы инструкции по охране труда для работников" w:history="1">
        <w:r>
          <w:rPr>
            <w:rStyle w:val="a4"/>
          </w:rPr>
          <w:t>Титульный лист</w:t>
        </w:r>
      </w:hyperlink>
      <w:r>
        <w:t xml:space="preserve"> инструкции по охране труда офор</w:t>
      </w:r>
      <w:r>
        <w:t>мляют в соответствии с</w:t>
      </w:r>
      <w:r>
        <w:t xml:space="preserve"> </w:t>
      </w:r>
      <w:hyperlink r:id="rId45" w:anchor="/document/97/18726/keg_581/" w:history="1">
        <w:r>
          <w:rPr>
            <w:rStyle w:val="a4"/>
          </w:rPr>
          <w:t>приложением № 1</w:t>
        </w:r>
      </w:hyperlink>
      <w:r>
        <w:t xml:space="preserve"> к Методическим рекомендациям</w:t>
      </w:r>
      <w: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t>Введени</w:t>
      </w:r>
      <w:r>
        <w:rPr>
          <w:b/>
          <w:bCs/>
        </w:rPr>
        <w:t>е</w:t>
      </w:r>
    </w:p>
    <w:p w:rsidR="00000000" w:rsidRDefault="00047B80">
      <w:pPr>
        <w:pStyle w:val="a3"/>
        <w:divId w:val="153299065"/>
      </w:pPr>
      <w:r>
        <w:t>Во введении укажите, на основании каких документов разработана инструкция. Это может быть типовая (межотраслевая или отраслевая) инструкция, правила по охране труда, технический регламент, правила устройства и безопасной эксплуатации оборудования, свод пра</w:t>
      </w:r>
      <w:r>
        <w:t>вил по проектированию и строительству, гигиенические нормативы, государственные стандарты и т. п</w:t>
      </w:r>
      <w: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lastRenderedPageBreak/>
        <w:t>Раздел 1 «Общие требования охраны труда</w:t>
      </w:r>
      <w:r>
        <w:rPr>
          <w:b/>
          <w:bCs/>
        </w:rPr>
        <w:t>»</w:t>
      </w:r>
    </w:p>
    <w:p w:rsidR="00000000" w:rsidRDefault="00047B80">
      <w:pPr>
        <w:pStyle w:val="a3"/>
        <w:divId w:val="153299065"/>
      </w:pPr>
      <w:r>
        <w:t>В начале раздела 1 приведите глоссарий – список специальных терминов по охране труда с расшифровками, что они означают</w:t>
      </w:r>
      <w:r>
        <w:t>.</w:t>
      </w:r>
    </w:p>
    <w:p w:rsidR="00000000" w:rsidRDefault="00047B80">
      <w:pPr>
        <w:pStyle w:val="a3"/>
        <w:divId w:val="153299065"/>
      </w:pPr>
      <w:r>
        <w:t>Далее в разделе 1 перечислите</w:t>
      </w:r>
      <w:r>
        <w:t>: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требования по выполнению режима труда и отдыха;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перечень опасных и вредных производственных факторов, кот</w:t>
      </w:r>
      <w:r>
        <w:rPr>
          <w:rStyle w:val="xx-small"/>
          <w:rFonts w:eastAsia="Times New Roman"/>
        </w:rPr>
        <w:t>орые могут воздействовать на работника;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перечень специальной одежды и специальной обуви, других СИЗ, выдаваемых работнику (также можно включить требования к санитарной одежде);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 xml:space="preserve">порядок уведомления руководства о травмах, а также неисправностях оборудования </w:t>
      </w:r>
      <w:r>
        <w:rPr>
          <w:rStyle w:val="xx-small"/>
          <w:rFonts w:eastAsia="Times New Roman"/>
        </w:rPr>
        <w:t>и инструмента;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правила личной гигиены на работе;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перечень законодательных и локальных нормативных актов по охране труда (положения, регламенты, инструкции и т. д.), требования которых обязан выполнять работник;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особые требования к работникам соответствующе</w:t>
      </w:r>
      <w:r>
        <w:rPr>
          <w:rStyle w:val="xx-small"/>
          <w:rFonts w:eastAsia="Times New Roman"/>
        </w:rPr>
        <w:t>й должности (профессии);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периодичность медицинских осмотров и инструктажей по охране труда;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правила пожарной безопасности;</w:t>
      </w:r>
    </w:p>
    <w:p w:rsidR="00000000" w:rsidRDefault="00047B80">
      <w:pPr>
        <w:numPr>
          <w:ilvl w:val="0"/>
          <w:numId w:val="4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правила оказания первой помощи и места, где расположены аптечки.</w:t>
      </w:r>
    </w:p>
    <w:p w:rsidR="00000000" w:rsidRDefault="00047B80">
      <w:pPr>
        <w:pStyle w:val="a3"/>
        <w:divId w:val="153299065"/>
      </w:pPr>
      <w:r>
        <w:t>Пропишите ответственность работника за несоблюдение требований инстр</w:t>
      </w:r>
      <w:r>
        <w:t>укции</w:t>
      </w:r>
      <w: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t>Раздел 2 «Требования охраны труда перед началом работы</w:t>
      </w:r>
      <w:r>
        <w:rPr>
          <w:b/>
          <w:bCs/>
        </w:rPr>
        <w:t>»</w:t>
      </w:r>
    </w:p>
    <w:p w:rsidR="00000000" w:rsidRDefault="00047B80">
      <w:pPr>
        <w:pStyle w:val="a3"/>
        <w:divId w:val="153299065"/>
      </w:pPr>
      <w:r>
        <w:t>Включите в раздел требования</w:t>
      </w:r>
      <w:r>
        <w:t>:</w:t>
      </w:r>
    </w:p>
    <w:p w:rsidR="00000000" w:rsidRDefault="00047B80">
      <w:pPr>
        <w:numPr>
          <w:ilvl w:val="0"/>
          <w:numId w:val="5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 подготовке рабочего места;</w:t>
      </w:r>
    </w:p>
    <w:p w:rsidR="00000000" w:rsidRDefault="00047B80">
      <w:pPr>
        <w:numPr>
          <w:ilvl w:val="0"/>
          <w:numId w:val="5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 подготовке средств индивидуальной защиты;</w:t>
      </w:r>
    </w:p>
    <w:p w:rsidR="00000000" w:rsidRDefault="00047B80">
      <w:pPr>
        <w:numPr>
          <w:ilvl w:val="0"/>
          <w:numId w:val="5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 проверке исходных материалов (сырья, заготовок, полуфабрикатов);</w:t>
      </w:r>
    </w:p>
    <w:p w:rsidR="00000000" w:rsidRDefault="00047B80">
      <w:pPr>
        <w:numPr>
          <w:ilvl w:val="0"/>
          <w:numId w:val="5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 проверке исправно</w:t>
      </w:r>
      <w:r>
        <w:rPr>
          <w:rStyle w:val="xx-small"/>
          <w:rFonts w:eastAsia="Times New Roman"/>
        </w:rPr>
        <w:t>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 п., а также действия работника в случае обнаружения неисправности оборудования.</w:t>
      </w:r>
    </w:p>
    <w:p w:rsidR="00000000" w:rsidRDefault="00047B80">
      <w:pPr>
        <w:pStyle w:val="a3"/>
        <w:divId w:val="153299065"/>
      </w:pPr>
      <w:r>
        <w:t>Также проп</w:t>
      </w:r>
      <w:r>
        <w:t>ишите, что следует делать при обнаружении нарушений требований безопасности, в том числе при которых нельзя приступить к работе</w:t>
      </w:r>
      <w: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t>Раздел 3 «Требования охраны труда во время работы</w:t>
      </w:r>
      <w:r>
        <w:rPr>
          <w:b/>
          <w:bCs/>
        </w:rPr>
        <w:t>»</w:t>
      </w:r>
    </w:p>
    <w:p w:rsidR="00000000" w:rsidRDefault="00047B80">
      <w:pPr>
        <w:pStyle w:val="a3"/>
        <w:divId w:val="153299065"/>
      </w:pPr>
      <w:r>
        <w:t>Требования раздела разбейте на две группы: обязанности и запреты (конкретные</w:t>
      </w:r>
      <w:r>
        <w:t xml:space="preserve"> недопустимые действия работника)</w:t>
      </w:r>
      <w:r>
        <w:t>.</w:t>
      </w:r>
    </w:p>
    <w:p w:rsidR="00000000" w:rsidRDefault="00047B80">
      <w:pPr>
        <w:pStyle w:val="a3"/>
        <w:divId w:val="153299065"/>
      </w:pPr>
      <w:r>
        <w:t>Опишите в разделе обязанности</w:t>
      </w:r>
      <w:r>
        <w:t>:</w:t>
      </w:r>
    </w:p>
    <w:p w:rsidR="00000000" w:rsidRDefault="00047B80">
      <w:pPr>
        <w:numPr>
          <w:ilvl w:val="0"/>
          <w:numId w:val="6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как безопасно использовать оборудование, транспорт, грузоподъемные механизмы, приспособления и инструмент;</w:t>
      </w:r>
    </w:p>
    <w:p w:rsidR="00000000" w:rsidRDefault="00047B80">
      <w:pPr>
        <w:numPr>
          <w:ilvl w:val="0"/>
          <w:numId w:val="6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как безопасно обращаться с исходными материалами;</w:t>
      </w:r>
    </w:p>
    <w:p w:rsidR="00000000" w:rsidRDefault="00047B80">
      <w:pPr>
        <w:numPr>
          <w:ilvl w:val="0"/>
          <w:numId w:val="6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как обезопасить рабочее место;</w:t>
      </w:r>
    </w:p>
    <w:p w:rsidR="00000000" w:rsidRDefault="00047B80">
      <w:pPr>
        <w:numPr>
          <w:ilvl w:val="0"/>
          <w:numId w:val="6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как действовать, чтобы предотвратить аварийные ситуации;</w:t>
      </w:r>
    </w:p>
    <w:p w:rsidR="00000000" w:rsidRDefault="00047B80">
      <w:pPr>
        <w:numPr>
          <w:ilvl w:val="0"/>
          <w:numId w:val="6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как пользоваться средствами индивидуальной защиты.</w:t>
      </w:r>
    </w:p>
    <w:p w:rsidR="00000000" w:rsidRDefault="00047B80">
      <w:pPr>
        <w:divId w:val="841705620"/>
        <w:rPr>
          <w:rFonts w:eastAsia="Times New Roman"/>
        </w:rPr>
      </w:pPr>
      <w:r>
        <w:rPr>
          <w:rStyle w:val="incut-head-control"/>
          <w:rFonts w:eastAsia="Times New Roman"/>
        </w:rPr>
        <w:t>Пример того, что делать запрещено при выполнении работы в производственной лаборатории по обслуживанию радиопредприятия</w:t>
      </w:r>
    </w:p>
    <w:p w:rsidR="00000000" w:rsidRDefault="00047B80">
      <w:pPr>
        <w:pStyle w:val="a3"/>
        <w:divId w:val="1434788231"/>
      </w:pPr>
      <w:r>
        <w:t>При работе в лаборатории зап</w:t>
      </w:r>
      <w:r>
        <w:t>рещается</w:t>
      </w:r>
      <w:r>
        <w:t>: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>прикасаться к открытым токоведущим частям и корпусам электрооборудования, кабелям, проводам;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>класть на электрические щитки, пульты управления, электрические машины и пускатели какие-либо предметы;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 xml:space="preserve">сушить полотенца, обтирочные концы и другие вещи </w:t>
      </w:r>
      <w:r>
        <w:rPr>
          <w:rStyle w:val="xx-small"/>
          <w:rFonts w:eastAsia="Times New Roman"/>
        </w:rPr>
        <w:t>на сушильных шкафах и других электронагревательных приборах;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>вскрывать защитные кожуха пусковой аппаратуры и проникать за ограждения распределительных устройств;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>оставлять без присмотра электрические и нагревательные приборы;</w:t>
      </w:r>
    </w:p>
    <w:p w:rsidR="00000000" w:rsidRDefault="00047B80">
      <w:pPr>
        <w:numPr>
          <w:ilvl w:val="0"/>
          <w:numId w:val="7"/>
        </w:numPr>
        <w:spacing w:after="103"/>
        <w:ind w:left="686"/>
        <w:divId w:val="1434788231"/>
        <w:rPr>
          <w:rFonts w:eastAsia="Times New Roman"/>
        </w:rPr>
      </w:pPr>
      <w:r>
        <w:rPr>
          <w:rStyle w:val="xx-small"/>
          <w:rFonts w:eastAsia="Times New Roman"/>
        </w:rPr>
        <w:t>приступать к работе с неизвест</w:t>
      </w:r>
      <w:r>
        <w:rPr>
          <w:rStyle w:val="xx-small"/>
          <w:rFonts w:eastAsia="Times New Roman"/>
        </w:rPr>
        <w:t>ными, непромаркированными веществами и деталями.</w:t>
      </w:r>
    </w:p>
    <w:p w:rsidR="00000000" w:rsidRDefault="00047B80">
      <w:pPr>
        <w:pStyle w:val="a3"/>
        <w:divId w:val="153299065"/>
      </w:pPr>
      <w:r>
        <w:rPr>
          <w:b/>
          <w:bCs/>
        </w:rPr>
        <w:t>Раздел 4 «Требования охраны труда в аварийных ситуациях</w:t>
      </w:r>
      <w:r>
        <w:rPr>
          <w:b/>
          <w:bCs/>
        </w:rPr>
        <w:t>»</w:t>
      </w:r>
    </w:p>
    <w:p w:rsidR="00000000" w:rsidRDefault="00047B80">
      <w:pPr>
        <w:pStyle w:val="a3"/>
        <w:divId w:val="153299065"/>
      </w:pPr>
      <w:r>
        <w:t>В разделе приведите возможные аварийные ситуации и их причины. А также объясните, как действовать при обнаружении пожара, аварии или аварийной ситуаци</w:t>
      </w:r>
      <w:r>
        <w:t>и. И как оказать первую помощь пострадавшим</w:t>
      </w:r>
      <w:r>
        <w:t>.</w:t>
      </w:r>
    </w:p>
    <w:p w:rsidR="00000000" w:rsidRDefault="00047B80">
      <w:pPr>
        <w:divId w:val="2109348958"/>
        <w:rPr>
          <w:rFonts w:eastAsia="Times New Roman"/>
        </w:rPr>
      </w:pPr>
      <w:r>
        <w:rPr>
          <w:rStyle w:val="incut-head-control"/>
          <w:rFonts w:eastAsia="Times New Roman"/>
        </w:rPr>
        <w:t>Пример описания действий работников в аварийных ситуациях</w:t>
      </w:r>
    </w:p>
    <w:p w:rsidR="00000000" w:rsidRDefault="00047B80">
      <w:pPr>
        <w:pStyle w:val="a3"/>
        <w:divId w:val="1631982749"/>
      </w:pPr>
      <w:r>
        <w:t>Работник лаборатории обязан прекратить работу, отключить электрические приборы, электрооборудование (аппаратуру, стенды), если необходимо, произвести огр</w:t>
      </w:r>
      <w:r>
        <w:t>аждение опасного места и немедленно сообщить о случившемся заведующему лабораторией или его заместителю</w:t>
      </w:r>
      <w:r>
        <w:t>.</w:t>
      </w:r>
    </w:p>
    <w:p w:rsidR="00000000" w:rsidRDefault="00047B80">
      <w:pPr>
        <w:pStyle w:val="a3"/>
        <w:divId w:val="1631982749"/>
      </w:pPr>
      <w:r>
        <w:t>При возникновении несчастного случая работник обязан оказать пострадавшему первую помощь. Сообщить о случившемся непосредственному руководителю работ</w:t>
      </w:r>
      <w:r>
        <w:t>.</w:t>
      </w:r>
    </w:p>
    <w:p w:rsidR="00000000" w:rsidRDefault="00047B80">
      <w:pPr>
        <w:pStyle w:val="a3"/>
        <w:divId w:val="1631982749"/>
      </w:pPr>
      <w:r>
        <w:t>При возникновении пожара немедленно сообщить о случившемся заведующему лабораторией или его заместителю, указав точное место возникновения пожара, выключить вентиляцию, отключить электропитание в данном помещении и приступить к тушению огня первичными сред</w:t>
      </w:r>
      <w:r>
        <w:t>ствами пожаротушения</w:t>
      </w:r>
      <w:r>
        <w:t>.</w:t>
      </w:r>
    </w:p>
    <w:p w:rsidR="00000000" w:rsidRDefault="00047B80">
      <w:pPr>
        <w:pStyle w:val="a3"/>
        <w:divId w:val="1631982749"/>
      </w:pPr>
      <w:r>
        <w:t xml:space="preserve">Если на работнике лаборатории загорелась одежда, необходимо как можно быстрее погасить огонь, но при этом нельзя сбивать пламя незащищенными руками. Воспламенившуюся одежду необходимо быстро сбросить, сорвать </w:t>
      </w:r>
      <w:r>
        <w:lastRenderedPageBreak/>
        <w:t>либо погасить, заливая во</w:t>
      </w:r>
      <w:r>
        <w:t>дой. На работника лаборатории в горящей одежде можно накинуть плотную ткань, одеяло, брезент, который после ликвидации пламени необходимо убрать</w:t>
      </w:r>
      <w:r>
        <w:t>.</w:t>
      </w:r>
    </w:p>
    <w:p w:rsidR="00000000" w:rsidRDefault="00047B80">
      <w:pPr>
        <w:pStyle w:val="a3"/>
        <w:divId w:val="153299065"/>
      </w:pPr>
      <w:r>
        <w:rPr>
          <w:b/>
          <w:bCs/>
        </w:rPr>
        <w:t>Раздел 5 «Требования охраны труда по окончании работы</w:t>
      </w:r>
      <w:r>
        <w:rPr>
          <w:b/>
          <w:bCs/>
        </w:rPr>
        <w:t>»</w:t>
      </w:r>
    </w:p>
    <w:p w:rsidR="00000000" w:rsidRDefault="00047B80">
      <w:pPr>
        <w:pStyle w:val="a3"/>
        <w:divId w:val="153299065"/>
      </w:pPr>
      <w:r>
        <w:t>В этом разделе укажите</w:t>
      </w:r>
      <w:r>
        <w:t>:</w:t>
      </w:r>
    </w:p>
    <w:p w:rsidR="00000000" w:rsidRDefault="00047B80">
      <w:pPr>
        <w:numPr>
          <w:ilvl w:val="0"/>
          <w:numId w:val="8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 xml:space="preserve">порядок отключения, остановки, </w:t>
      </w:r>
      <w:r>
        <w:rPr>
          <w:rStyle w:val="xx-small"/>
          <w:rFonts w:eastAsia="Times New Roman"/>
        </w:rPr>
        <w:t>разборки, очистки и смазки оборудования, приспособлений, машин и аппаратуры;</w:t>
      </w:r>
    </w:p>
    <w:p w:rsidR="00000000" w:rsidRDefault="00047B80">
      <w:pPr>
        <w:numPr>
          <w:ilvl w:val="0"/>
          <w:numId w:val="8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порядок уборки отходов;</w:t>
      </w:r>
    </w:p>
    <w:p w:rsidR="00000000" w:rsidRDefault="00047B80">
      <w:pPr>
        <w:numPr>
          <w:ilvl w:val="0"/>
          <w:numId w:val="8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требования по соблюдению личной гигиены;</w:t>
      </w:r>
    </w:p>
    <w:p w:rsidR="00000000" w:rsidRDefault="00047B80">
      <w:pPr>
        <w:numPr>
          <w:ilvl w:val="0"/>
          <w:numId w:val="8"/>
        </w:numPr>
        <w:spacing w:after="103"/>
        <w:ind w:left="686"/>
        <w:divId w:val="153299065"/>
        <w:rPr>
          <w:rFonts w:eastAsia="Times New Roman"/>
        </w:rPr>
      </w:pPr>
      <w:r>
        <w:rPr>
          <w:rStyle w:val="xx-small"/>
          <w:rFonts w:eastAsia="Times New Roman"/>
        </w:rPr>
        <w:t>порядок извещения руководителя работ о недостатках, влияющих на безопасность труда, обнаруженных во время работы.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Как ознакомить с инструкцией работник</w:t>
      </w:r>
      <w:r>
        <w:rPr>
          <w:rFonts w:eastAsia="Times New Roman"/>
        </w:rPr>
        <w:t>а</w:t>
      </w:r>
    </w:p>
    <w:p w:rsidR="00000000" w:rsidRDefault="00047B80">
      <w:pPr>
        <w:pStyle w:val="a3"/>
        <w:divId w:val="716590278"/>
      </w:pPr>
      <w:r>
        <w:t>Чтобы ознакомить сотрудника с инструкцией по охране труда, можно предусмотреть к каждой инструкции</w:t>
      </w:r>
      <w:r>
        <w:t xml:space="preserve"> </w:t>
      </w:r>
      <w:hyperlink r:id="rId46" w:anchor="/document/118/32330/" w:tooltip="Лист ознакомления работников с локальными нормативными актами организации" w:history="1">
        <w:r>
          <w:rPr>
            <w:rStyle w:val="a4"/>
          </w:rPr>
          <w:t>лист ознакомления</w:t>
        </w:r>
      </w:hyperlink>
      <w:r>
        <w:t>, где работник будет проставлять свою подпись и фиксировать дату ознакомления</w:t>
      </w:r>
      <w:r>
        <w:t>.</w:t>
      </w:r>
    </w:p>
    <w:p w:rsidR="00000000" w:rsidRDefault="00047B80">
      <w:pPr>
        <w:pStyle w:val="a3"/>
        <w:divId w:val="716590278"/>
      </w:pPr>
      <w:r>
        <w:t>Также работника зна</w:t>
      </w:r>
      <w:r>
        <w:t>комят с основными положениями инструкции по охране труда во время проведения</w:t>
      </w:r>
      <w:r>
        <w:t xml:space="preserve"> </w:t>
      </w:r>
      <w:hyperlink r:id="rId47" w:anchor="/document/16/36289/" w:history="1">
        <w:r>
          <w:rPr>
            <w:rStyle w:val="a4"/>
          </w:rPr>
          <w:t>инструктажа</w:t>
        </w:r>
      </w:hyperlink>
      <w:r>
        <w:t>. Факт ознакомления необходимо задокументировать. Для этого работнику необходимо расписаться в журнале реги</w:t>
      </w:r>
      <w:r>
        <w:t>страции инструктажей в специальной графе напротив обозначения инструкции</w:t>
      </w:r>
      <w:r>
        <w:t>.</w:t>
      </w:r>
    </w:p>
    <w:p w:rsidR="00000000" w:rsidRDefault="00047B80">
      <w:pPr>
        <w:pStyle w:val="a3"/>
        <w:divId w:val="716590278"/>
      </w:pPr>
      <w:r>
        <w:t>Есть рекомендуемая форма</w:t>
      </w:r>
      <w:r>
        <w:t xml:space="preserve"> </w:t>
      </w:r>
      <w:hyperlink r:id="rId48" w:anchor="/document/118/50799/" w:tooltip="Журнал регистрации вводного инструктажа" w:history="1">
        <w:r>
          <w:rPr>
            <w:rStyle w:val="a4"/>
          </w:rPr>
          <w:t>журнала регистрации вводного инструктажа</w:t>
        </w:r>
      </w:hyperlink>
      <w:r>
        <w:t>,</w:t>
      </w:r>
      <w:r>
        <w:t xml:space="preserve"> </w:t>
      </w:r>
      <w:hyperlink r:id="rId49" w:anchor="/document/118/50798/" w:tooltip="Журнал регистрации инструктажа по охране труда на рабочем месте" w:history="1">
        <w:r>
          <w:rPr>
            <w:rStyle w:val="a4"/>
          </w:rPr>
          <w:t>журнала регистрации инструктажа на рабочем месте</w:t>
        </w:r>
      </w:hyperlink>
      <w:r>
        <w:t>. Кроме того, ни в одном из них не предусмотрена графа «Номер инструкции». Вм</w:t>
      </w:r>
      <w:r>
        <w:t>есте с тем, чтобы избежать недоразумений при проверках</w:t>
      </w:r>
      <w:r>
        <w:t xml:space="preserve"> </w:t>
      </w:r>
      <w:hyperlink r:id="rId50" w:anchor="/document/16/38879/" w:history="1">
        <w:r>
          <w:rPr>
            <w:rStyle w:val="a4"/>
          </w:rPr>
          <w:t>гострудинспекции</w:t>
        </w:r>
      </w:hyperlink>
      <w:r>
        <w:t>, можно при первичном и повторном инструктажах указывать соответствующие инструкции по охране труда. Конкретных требований п</w:t>
      </w:r>
      <w:r>
        <w:t>о занесению записей в журнал инструктажей нормативными правовыми актами не установлено. Всю информацию в журнал должны вносить четким, разборчивым почерком, записи должны идти в хронологическом порядке, без исправлений и зачеркиваний</w:t>
      </w:r>
      <w:r>
        <w:t>.</w:t>
      </w:r>
    </w:p>
    <w:p w:rsidR="00000000" w:rsidRDefault="00047B80">
      <w:pPr>
        <w:divId w:val="150597814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обязан ли р</w:t>
      </w:r>
      <w:r>
        <w:rPr>
          <w:rStyle w:val="xx-small"/>
          <w:rFonts w:eastAsia="Times New Roman"/>
        </w:rPr>
        <w:t>аботник расписываться в инструкции по ОТ о прохождении инструктажа</w:t>
      </w:r>
    </w:p>
    <w:p w:rsidR="00000000" w:rsidRDefault="00047B80">
      <w:pPr>
        <w:pStyle w:val="a3"/>
        <w:divId w:val="994336537"/>
      </w:pPr>
      <w:r>
        <w:t>Действующее законодательство не регламентирует этот аспект, но для того, чтобы избежать возможных дополнительных вопросов при расследовании несчастных случаев, а также при контрольно-надзор</w:t>
      </w:r>
      <w:r>
        <w:t>ных проверках, подписи проставить можно на</w:t>
      </w:r>
      <w:r>
        <w:t xml:space="preserve"> </w:t>
      </w:r>
      <w:hyperlink r:id="rId51" w:anchor="/document/118/32330/" w:tooltip="Лист ознакомления работников с локальными нормативными актами организации" w:history="1">
        <w:r>
          <w:rPr>
            <w:rStyle w:val="a4"/>
          </w:rPr>
          <w:t>листке ознакомления</w:t>
        </w:r>
      </w:hyperlink>
      <w:r>
        <w:t xml:space="preserve"> с инструкцией</w:t>
      </w:r>
      <w:r>
        <w:t>.</w:t>
      </w:r>
    </w:p>
    <w:p w:rsidR="00000000" w:rsidRDefault="00047B80">
      <w:pPr>
        <w:pStyle w:val="a3"/>
        <w:divId w:val="994336537"/>
      </w:pPr>
      <w:r>
        <w:t>Работника знакомят с инструкцией в пр</w:t>
      </w:r>
      <w:r>
        <w:t xml:space="preserve">оцессе инструктажа, и в подтверждение того, что инструктаж пройден, работник расписывается в журнале регистрации инструктажа в специальной графе напротив обозначения инструкции </w:t>
      </w:r>
      <w:r>
        <w:t>(</w:t>
      </w:r>
      <w:hyperlink r:id="rId52" w:anchor="/document/99/901850788/ZAP2DLI3KO/" w:history="1">
        <w:r>
          <w:rPr>
            <w:rStyle w:val="a4"/>
          </w:rPr>
          <w:t>п.</w:t>
        </w:r>
        <w:r>
          <w:rPr>
            <w:rStyle w:val="a4"/>
          </w:rPr>
          <w:t xml:space="preserve"> 2.1.3</w:t>
        </w:r>
      </w:hyperlink>
      <w:r>
        <w:t xml:space="preserve"> Порядка обучения № 1/29)</w:t>
      </w:r>
      <w:r>
        <w:t>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lastRenderedPageBreak/>
        <w:t>Как хранит</w:t>
      </w:r>
      <w:r>
        <w:rPr>
          <w:rFonts w:eastAsia="Times New Roman"/>
        </w:rPr>
        <w:t>ь</w:t>
      </w:r>
    </w:p>
    <w:p w:rsidR="00000000" w:rsidRDefault="00047B80">
      <w:pPr>
        <w:pStyle w:val="a3"/>
        <w:divId w:val="1716853975"/>
      </w:pPr>
      <w:r>
        <w:t>Место хранения инструкций определяет руководитель структурного подразделения. Главное, чтобы работники могли в любой момент и без промедления ознакомиться со своими инструкциями</w:t>
      </w:r>
      <w:r>
        <w:t>.</w:t>
      </w:r>
    </w:p>
    <w:p w:rsidR="00000000" w:rsidRDefault="00047B80">
      <w:pPr>
        <w:pStyle w:val="a3"/>
        <w:divId w:val="1716853975"/>
      </w:pPr>
      <w:r>
        <w:t>У руководителя подразделения дол</w:t>
      </w:r>
      <w:r>
        <w:t>жен быть</w:t>
      </w:r>
      <w:r>
        <w:t xml:space="preserve"> </w:t>
      </w:r>
      <w:hyperlink r:id="rId53" w:anchor="/document/118/29042/" w:tooltip="Журнал учета инструкций по охране труда для работников" w:history="1">
        <w:r>
          <w:rPr>
            <w:rStyle w:val="a4"/>
          </w:rPr>
          <w:t>журнал учета инструкций по охране труда</w:t>
        </w:r>
      </w:hyperlink>
      <w:r>
        <w:t xml:space="preserve"> и их выдачи работникам. Рекомендуемые формы таких журналов вы найдете в приложениях</w:t>
      </w:r>
      <w:r>
        <w:t xml:space="preserve"> </w:t>
      </w:r>
      <w:hyperlink r:id="rId54" w:anchor="/document/97/18726/keg_585/" w:history="1">
        <w:r>
          <w:rPr>
            <w:rStyle w:val="a4"/>
          </w:rPr>
          <w:t>2</w:t>
        </w:r>
      </w:hyperlink>
      <w:r>
        <w:t xml:space="preserve"> и</w:t>
      </w:r>
      <w:r>
        <w:t xml:space="preserve"> </w:t>
      </w:r>
      <w:hyperlink r:id="rId55" w:anchor="/document/97/18726/keg_588/" w:history="1">
        <w:r>
          <w:rPr>
            <w:rStyle w:val="a4"/>
          </w:rPr>
          <w:t>3</w:t>
        </w:r>
      </w:hyperlink>
      <w:r>
        <w:t xml:space="preserve"> к Методическим рекомендациям</w:t>
      </w:r>
      <w:r>
        <w:t>.</w:t>
      </w:r>
    </w:p>
    <w:p w:rsidR="00000000" w:rsidRDefault="00047B80">
      <w:pPr>
        <w:pStyle w:val="2"/>
        <w:divId w:val="642123865"/>
        <w:rPr>
          <w:rFonts w:eastAsia="Times New Roman"/>
        </w:rPr>
      </w:pPr>
      <w:r>
        <w:rPr>
          <w:rFonts w:eastAsia="Times New Roman"/>
        </w:rPr>
        <w:t>Как пересматривать, отменять и вносить изменени</w:t>
      </w:r>
      <w:r>
        <w:rPr>
          <w:rFonts w:eastAsia="Times New Roman"/>
        </w:rPr>
        <w:t>я</w:t>
      </w:r>
    </w:p>
    <w:p w:rsidR="00000000" w:rsidRDefault="00047B80">
      <w:pPr>
        <w:pStyle w:val="a3"/>
        <w:divId w:val="926769119"/>
      </w:pPr>
      <w:r>
        <w:t>Пересматривать инструкции по охран</w:t>
      </w:r>
      <w:r>
        <w:t>е труда нужно не реже одного раза в пять лет.</w:t>
      </w:r>
      <w:r>
        <w:t xml:space="preserve"> </w:t>
      </w:r>
      <w:r>
        <w:t>Раньше этого срока пересматривают инструкцию, если</w:t>
      </w:r>
      <w:r>
        <w:t>:</w:t>
      </w:r>
    </w:p>
    <w:p w:rsidR="00000000" w:rsidRDefault="00047B80">
      <w:pPr>
        <w:numPr>
          <w:ilvl w:val="0"/>
          <w:numId w:val="9"/>
        </w:numPr>
        <w:spacing w:after="103"/>
        <w:ind w:left="686"/>
        <w:divId w:val="926769119"/>
        <w:rPr>
          <w:rFonts w:eastAsia="Times New Roman"/>
        </w:rPr>
      </w:pPr>
      <w:r>
        <w:rPr>
          <w:rStyle w:val="xx-small"/>
          <w:rFonts w:eastAsia="Times New Roman"/>
        </w:rPr>
        <w:t>изменились межотраслевые и отраслевые правила и</w:t>
      </w:r>
      <w:r>
        <w:rPr>
          <w:rStyle w:val="xx-small"/>
          <w:rFonts w:eastAsia="Times New Roman"/>
        </w:rPr>
        <w:t xml:space="preserve"> </w:t>
      </w:r>
      <w:hyperlink r:id="rId56" w:anchor="/rubric/7/101/1075/" w:tooltip="" w:history="1">
        <w:r>
          <w:rPr>
            <w:rStyle w:val="a4"/>
            <w:rFonts w:eastAsia="Times New Roman"/>
          </w:rPr>
          <w:t>типовые инструкции по охране труда</w:t>
        </w:r>
      </w:hyperlink>
      <w:r>
        <w:rPr>
          <w:rStyle w:val="xx-small"/>
          <w:rFonts w:eastAsia="Times New Roman"/>
        </w:rPr>
        <w:t>;</w:t>
      </w:r>
    </w:p>
    <w:p w:rsidR="00000000" w:rsidRDefault="00047B80">
      <w:pPr>
        <w:numPr>
          <w:ilvl w:val="0"/>
          <w:numId w:val="9"/>
        </w:numPr>
        <w:spacing w:after="103"/>
        <w:ind w:left="686"/>
        <w:divId w:val="926769119"/>
        <w:rPr>
          <w:rFonts w:eastAsia="Times New Roman"/>
        </w:rPr>
      </w:pPr>
      <w:r>
        <w:rPr>
          <w:rStyle w:val="xx-small"/>
          <w:rFonts w:eastAsia="Times New Roman"/>
        </w:rPr>
        <w:t xml:space="preserve">изменились условия труда </w:t>
      </w:r>
      <w:r>
        <w:rPr>
          <w:rStyle w:val="xx-small"/>
          <w:rFonts w:eastAsia="Times New Roman"/>
        </w:rPr>
        <w:t>работников;</w:t>
      </w:r>
    </w:p>
    <w:p w:rsidR="00000000" w:rsidRDefault="00047B80">
      <w:pPr>
        <w:numPr>
          <w:ilvl w:val="0"/>
          <w:numId w:val="9"/>
        </w:numPr>
        <w:spacing w:after="103"/>
        <w:ind w:left="686"/>
        <w:divId w:val="926769119"/>
        <w:rPr>
          <w:rFonts w:eastAsia="Times New Roman"/>
        </w:rPr>
      </w:pPr>
      <w:r>
        <w:rPr>
          <w:rStyle w:val="xx-small"/>
          <w:rFonts w:eastAsia="Times New Roman"/>
        </w:rPr>
        <w:t>в организации внедрили новую технику и технологии;</w:t>
      </w:r>
    </w:p>
    <w:p w:rsidR="00000000" w:rsidRDefault="00047B80">
      <w:pPr>
        <w:numPr>
          <w:ilvl w:val="0"/>
          <w:numId w:val="9"/>
        </w:numPr>
        <w:spacing w:after="103"/>
        <w:ind w:left="686"/>
        <w:divId w:val="926769119"/>
        <w:rPr>
          <w:rFonts w:eastAsia="Times New Roman"/>
        </w:rPr>
      </w:pPr>
      <w:r>
        <w:rPr>
          <w:rStyle w:val="xx-small"/>
          <w:rFonts w:eastAsia="Times New Roman"/>
        </w:rPr>
        <w:t>расследование показало, что недоработки инструкции привели к аварии,</w:t>
      </w:r>
      <w:r>
        <w:rPr>
          <w:rStyle w:val="xx-small"/>
          <w:rFonts w:eastAsia="Times New Roman"/>
        </w:rPr>
        <w:t xml:space="preserve"> </w:t>
      </w:r>
      <w:hyperlink r:id="rId57" w:anchor="/document/16/30354/" w:history="1">
        <w:r>
          <w:rPr>
            <w:rStyle w:val="a4"/>
            <w:rFonts w:eastAsia="Times New Roman"/>
          </w:rPr>
          <w:t>несчастному случаю</w:t>
        </w:r>
      </w:hyperlink>
      <w:r>
        <w:rPr>
          <w:rStyle w:val="xx-small"/>
          <w:rFonts w:eastAsia="Times New Roman"/>
        </w:rPr>
        <w:t xml:space="preserve"> или</w:t>
      </w:r>
      <w:r>
        <w:rPr>
          <w:rStyle w:val="xx-small"/>
          <w:rFonts w:eastAsia="Times New Roman"/>
        </w:rPr>
        <w:t xml:space="preserve"> </w:t>
      </w:r>
      <w:hyperlink r:id="rId58" w:anchor="/document/16/37663/" w:history="1">
        <w:r>
          <w:rPr>
            <w:rStyle w:val="a4"/>
            <w:rFonts w:eastAsia="Times New Roman"/>
          </w:rPr>
          <w:t>профзаболеванию</w:t>
        </w:r>
      </w:hyperlink>
      <w:r>
        <w:rPr>
          <w:rStyle w:val="xx-small"/>
          <w:rFonts w:eastAsia="Times New Roman"/>
        </w:rPr>
        <w:t>.</w:t>
      </w:r>
    </w:p>
    <w:p w:rsidR="00000000" w:rsidRDefault="00047B80">
      <w:pPr>
        <w:pStyle w:val="a3"/>
        <w:divId w:val="926769119"/>
      </w:pPr>
      <w:r>
        <w:t xml:space="preserve">Кроме того, пересмотра инструкции могут потребовать </w:t>
      </w:r>
      <w:hyperlink r:id="rId59" w:anchor="/document/dfas37zzzp/" w:tgtFrame="_blank" w:history="1">
        <w:r>
          <w:rPr>
            <w:rStyle w:val="a4"/>
          </w:rPr>
          <w:t>инспекторы труда</w:t>
        </w:r>
      </w:hyperlink>
      <w:r>
        <w:t>.</w:t>
      </w:r>
    </w:p>
    <w:p w:rsidR="00000000" w:rsidRDefault="00047B80">
      <w:pPr>
        <w:pStyle w:val="a3"/>
        <w:divId w:val="926769119"/>
      </w:pPr>
      <w:r>
        <w:t>Изменить инструкцию по охране труда можно одним из двух способов.</w:t>
      </w:r>
      <w:r>
        <w:t xml:space="preserve"> </w:t>
      </w:r>
    </w:p>
    <w:p w:rsidR="00000000" w:rsidRDefault="00047B80">
      <w:pPr>
        <w:pStyle w:val="a3"/>
        <w:divId w:val="926769119"/>
      </w:pPr>
      <w:r>
        <w:rPr>
          <w:b/>
          <w:bCs/>
        </w:rPr>
        <w:t>Пе</w:t>
      </w:r>
      <w:r>
        <w:rPr>
          <w:b/>
          <w:bCs/>
        </w:rPr>
        <w:t>рвый способ:</w:t>
      </w:r>
      <w:r>
        <w:t xml:space="preserve"> оформите лист изменений. В нем пропишите, что меняете. Это могут быть дополнения, исправления или исключения. Приложите лист изменений к приказу о внесении изменений в инструкцию</w:t>
      </w:r>
      <w:r>
        <w:t>.</w:t>
      </w:r>
    </w:p>
    <w:p w:rsidR="00000000" w:rsidRDefault="00047B80">
      <w:pPr>
        <w:pStyle w:val="a3"/>
        <w:divId w:val="926769119"/>
      </w:pPr>
      <w:r>
        <w:rPr>
          <w:b/>
          <w:bCs/>
        </w:rPr>
        <w:t xml:space="preserve">Второй способ </w:t>
      </w:r>
      <w:r>
        <w:t>– это целиком переиздать инструкцию. Здесь придет</w:t>
      </w:r>
      <w:r>
        <w:t>ся заново пройти всю процедуру согласования и утверждения локального акта. На втором способе обычно останавливаются при плановом пересмотре инструкций раз в пять лет или при существенных изменениях в законодательстве по охране труда</w:t>
      </w:r>
      <w:r>
        <w:t>.</w:t>
      </w:r>
    </w:p>
    <w:p w:rsidR="00000000" w:rsidRDefault="00047B80">
      <w:pPr>
        <w:pStyle w:val="a3"/>
        <w:divId w:val="926769119"/>
      </w:pPr>
      <w:r>
        <w:t>При пересмотре и измен</w:t>
      </w:r>
      <w:r>
        <w:t>ении инструкций по охране труда работодатель издает</w:t>
      </w:r>
      <w:r>
        <w:t xml:space="preserve"> </w:t>
      </w:r>
      <w:hyperlink r:id="rId60" w:anchor="/document/118/28873/" w:history="1">
        <w:r>
          <w:rPr>
            <w:rStyle w:val="a4"/>
          </w:rPr>
          <w:t>приказ об отмене старой</w:t>
        </w:r>
      </w:hyperlink>
      <w:r>
        <w:t xml:space="preserve"> и</w:t>
      </w:r>
      <w:r>
        <w:t xml:space="preserve"> </w:t>
      </w:r>
      <w:hyperlink r:id="rId61" w:anchor="/document/118/28993/" w:history="1">
        <w:r>
          <w:rPr>
            <w:rStyle w:val="a4"/>
          </w:rPr>
          <w:t>утверждении новой инструкции</w:t>
        </w:r>
      </w:hyperlink>
      <w:r>
        <w:t>. Если замена касается нескольких инструкций, то достаточно одного общего приказа. Рекомендуем не менять нумерацию инструкций, а добавить к номеру, присвоенному старой инструкции, год утверждения новой инструкции или любое иное понятное обозначение. При пе</w:t>
      </w:r>
      <w:r>
        <w:t>ресмотре и изменении</w:t>
      </w:r>
      <w:r>
        <w:t xml:space="preserve"> </w:t>
      </w:r>
      <w:hyperlink r:id="rId62" w:anchor="/document/16/21979/" w:history="1">
        <w:r>
          <w:rPr>
            <w:rStyle w:val="a4"/>
          </w:rPr>
          <w:t>учтите мнение профсоюза</w:t>
        </w:r>
      </w:hyperlink>
      <w:r>
        <w:t>.</w:t>
      </w:r>
      <w:r>
        <w:t xml:space="preserve"> </w:t>
      </w:r>
    </w:p>
    <w:p w:rsidR="00000000" w:rsidRDefault="00047B80">
      <w:pPr>
        <w:pStyle w:val="a3"/>
        <w:divId w:val="926769119"/>
      </w:pPr>
      <w:r>
        <w:t>Если в течение пяти лет условия труда работника не изменились, то просто</w:t>
      </w:r>
      <w:r>
        <w:t xml:space="preserve"> </w:t>
      </w:r>
      <w:hyperlink r:id="rId63" w:anchor="/document/118/28992/" w:tooltip="Приказ о продлении срока действия инструкций по охране труда" w:history="1">
        <w:r>
          <w:rPr>
            <w:rStyle w:val="a4"/>
          </w:rPr>
          <w:t>продлите действие этого локального акта</w:t>
        </w:r>
      </w:hyperlink>
      <w:r>
        <w:t xml:space="preserve"> еще на один пятилетний срок </w:t>
      </w:r>
      <w:r>
        <w:t>(</w:t>
      </w:r>
      <w:hyperlink r:id="rId64" w:anchor="/document/97/18726/keg_575/" w:history="1">
        <w:r>
          <w:rPr>
            <w:rStyle w:val="a4"/>
          </w:rPr>
          <w:t>п. 8 Методических рекомендаций</w:t>
        </w:r>
      </w:hyperlink>
      <w:r>
        <w:t>)</w:t>
      </w:r>
      <w:r>
        <w:t>.</w:t>
      </w:r>
    </w:p>
    <w:p w:rsidR="00000000" w:rsidRDefault="00047B80">
      <w:pPr>
        <w:divId w:val="5905961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нужно ли пересматриват</w:t>
      </w:r>
      <w:r>
        <w:rPr>
          <w:rStyle w:val="xx-small"/>
          <w:rFonts w:eastAsia="Times New Roman"/>
        </w:rPr>
        <w:t>ь инструкции по охране труда при смене специалиста по охране труда на предприятии</w:t>
      </w:r>
    </w:p>
    <w:p w:rsidR="00000000" w:rsidRDefault="00047B80">
      <w:pPr>
        <w:pStyle w:val="a3"/>
        <w:divId w:val="1031146206"/>
      </w:pPr>
      <w:r>
        <w:t>Нет, не нужно</w:t>
      </w:r>
      <w:r>
        <w:t>.</w:t>
      </w:r>
    </w:p>
    <w:p w:rsidR="00000000" w:rsidRDefault="00047B80">
      <w:pPr>
        <w:pStyle w:val="a3"/>
        <w:divId w:val="1031146206"/>
      </w:pPr>
      <w:hyperlink r:id="rId65" w:anchor="/document/16/36292/xesaiid3djo6fyhjq70p5bmvaa/" w:history="1">
        <w:r>
          <w:rPr>
            <w:rStyle w:val="a4"/>
          </w:rPr>
          <w:t>Пересмотр инструкций по охране труда</w:t>
        </w:r>
      </w:hyperlink>
      <w:r>
        <w:t xml:space="preserve"> для работников производят не реже </w:t>
      </w:r>
      <w:r>
        <w:t>одного раза в пять лет. Инструкции по охране труда для работников досрочно пересматривают</w:t>
      </w:r>
      <w:r>
        <w:t>:</w:t>
      </w:r>
    </w:p>
    <w:p w:rsidR="00000000" w:rsidRDefault="00047B80">
      <w:pPr>
        <w:numPr>
          <w:ilvl w:val="0"/>
          <w:numId w:val="10"/>
        </w:numPr>
        <w:spacing w:after="103"/>
        <w:ind w:left="686"/>
        <w:divId w:val="1031146206"/>
        <w:rPr>
          <w:rFonts w:eastAsia="Times New Roman"/>
        </w:rPr>
      </w:pPr>
      <w:r>
        <w:rPr>
          <w:rStyle w:val="xx-small"/>
          <w:rFonts w:eastAsia="Times New Roman"/>
        </w:rPr>
        <w:t xml:space="preserve">при пересмотре межотраслевых и отраслевых правил и типовых инструкций по охране труда; </w:t>
      </w:r>
    </w:p>
    <w:p w:rsidR="00000000" w:rsidRDefault="00047B80">
      <w:pPr>
        <w:numPr>
          <w:ilvl w:val="0"/>
          <w:numId w:val="10"/>
        </w:numPr>
        <w:spacing w:after="103"/>
        <w:ind w:left="686"/>
        <w:divId w:val="1031146206"/>
        <w:rPr>
          <w:rFonts w:eastAsia="Times New Roman"/>
        </w:rPr>
      </w:pPr>
      <w:r>
        <w:rPr>
          <w:rStyle w:val="xx-small"/>
          <w:rFonts w:eastAsia="Times New Roman"/>
        </w:rPr>
        <w:t xml:space="preserve">изменении условий труда работников; </w:t>
      </w:r>
    </w:p>
    <w:p w:rsidR="00000000" w:rsidRDefault="00047B80">
      <w:pPr>
        <w:numPr>
          <w:ilvl w:val="0"/>
          <w:numId w:val="10"/>
        </w:numPr>
        <w:spacing w:after="103"/>
        <w:ind w:left="686"/>
        <w:divId w:val="1031146206"/>
        <w:rPr>
          <w:rFonts w:eastAsia="Times New Roman"/>
        </w:rPr>
      </w:pPr>
      <w:r>
        <w:rPr>
          <w:rStyle w:val="xx-small"/>
          <w:rFonts w:eastAsia="Times New Roman"/>
        </w:rPr>
        <w:t xml:space="preserve">внедрении новой техники и технологии; </w:t>
      </w:r>
    </w:p>
    <w:p w:rsidR="00000000" w:rsidRDefault="00047B80">
      <w:pPr>
        <w:numPr>
          <w:ilvl w:val="0"/>
          <w:numId w:val="10"/>
        </w:numPr>
        <w:spacing w:after="103"/>
        <w:ind w:left="686"/>
        <w:divId w:val="1031146206"/>
        <w:rPr>
          <w:rFonts w:eastAsia="Times New Roman"/>
        </w:rPr>
      </w:pPr>
      <w:r>
        <w:rPr>
          <w:rStyle w:val="xx-small"/>
          <w:rFonts w:eastAsia="Times New Roman"/>
        </w:rPr>
        <w:t xml:space="preserve">по результатам анализа материалов расследования аварий, несчастных случаев на производстве и профессиональных заболеваний; </w:t>
      </w:r>
    </w:p>
    <w:p w:rsidR="00000000" w:rsidRDefault="00047B80">
      <w:pPr>
        <w:numPr>
          <w:ilvl w:val="0"/>
          <w:numId w:val="10"/>
        </w:numPr>
        <w:spacing w:after="103"/>
        <w:ind w:left="686"/>
        <w:divId w:val="1031146206"/>
        <w:rPr>
          <w:rFonts w:eastAsia="Times New Roman"/>
        </w:rPr>
      </w:pPr>
      <w:r>
        <w:rPr>
          <w:rStyle w:val="xx-small"/>
          <w:rFonts w:eastAsia="Times New Roman"/>
        </w:rPr>
        <w:t>по требованию представителей органов по труду субъектов РФ или</w:t>
      </w:r>
      <w:r>
        <w:rPr>
          <w:rStyle w:val="xx-small"/>
          <w:rFonts w:eastAsia="Times New Roman"/>
        </w:rPr>
        <w:t xml:space="preserve"> </w:t>
      </w:r>
      <w:hyperlink r:id="rId66" w:anchor="/document/16/36714/" w:history="1">
        <w:r>
          <w:rPr>
            <w:rStyle w:val="a4"/>
            <w:rFonts w:eastAsia="Times New Roman"/>
          </w:rPr>
          <w:t>инспекци</w:t>
        </w:r>
        <w:r>
          <w:rPr>
            <w:rStyle w:val="a4"/>
            <w:rFonts w:eastAsia="Times New Roman"/>
          </w:rPr>
          <w:t>и труда</w:t>
        </w:r>
      </w:hyperlink>
      <w:r>
        <w:rPr>
          <w:rStyle w:val="xx-small"/>
          <w:rFonts w:eastAsia="Times New Roman"/>
        </w:rPr>
        <w:t xml:space="preserve">. </w:t>
      </w:r>
    </w:p>
    <w:p w:rsidR="00000000" w:rsidRDefault="00047B80">
      <w:pPr>
        <w:pStyle w:val="a3"/>
        <w:divId w:val="1031146206"/>
      </w:pPr>
      <w:r>
        <w:t>Смена специалиста по охране труда не предусмотрена как основание для пересмотра инструкций по охране труда. Кроме того, специалист по охране труда не утверждает инструкции, а только согласовывает их, подтверждая, что они составлены в соответствии</w:t>
      </w:r>
      <w:r>
        <w:t xml:space="preserve"> с требованиями действующего законодательства. Поэтому при смене специалиста по охране труда пересматривать инструкции нет необходимости</w:t>
      </w:r>
      <w:r>
        <w:t>.</w:t>
      </w:r>
    </w:p>
    <w:p w:rsidR="00000000" w:rsidRDefault="00047B80">
      <w:pPr>
        <w:pStyle w:val="a3"/>
        <w:divId w:val="1031146206"/>
      </w:pPr>
      <w:r>
        <w:t>Такой вывод следует из</w:t>
      </w:r>
      <w:r>
        <w:t xml:space="preserve"> </w:t>
      </w:r>
      <w:hyperlink r:id="rId67" w:anchor="/document/97/18726/keg_568/" w:history="1">
        <w:r>
          <w:rPr>
            <w:rStyle w:val="a4"/>
          </w:rPr>
          <w:t>пункта 6</w:t>
        </w:r>
      </w:hyperlink>
      <w:r>
        <w:t xml:space="preserve"> Методических реко</w:t>
      </w:r>
      <w:r>
        <w:t>мендаций, утвержденных</w:t>
      </w:r>
      <w:r>
        <w:t xml:space="preserve"> </w:t>
      </w:r>
      <w:hyperlink r:id="rId68" w:anchor="/document/97/18726/" w:history="1">
        <w:r>
          <w:rPr>
            <w:rStyle w:val="a4"/>
          </w:rPr>
          <w:t>Минтрудом России 13 мая 2004 г.</w:t>
        </w:r>
      </w:hyperlink>
    </w:p>
    <w:p w:rsidR="00047B80" w:rsidRDefault="00047B80">
      <w:pPr>
        <w:divId w:val="22369306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04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4D0"/>
    <w:multiLevelType w:val="multilevel"/>
    <w:tmpl w:val="88D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1AE8"/>
    <w:multiLevelType w:val="multilevel"/>
    <w:tmpl w:val="F87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C37BD"/>
    <w:multiLevelType w:val="multilevel"/>
    <w:tmpl w:val="FD6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84F"/>
    <w:multiLevelType w:val="multilevel"/>
    <w:tmpl w:val="7322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867A9"/>
    <w:multiLevelType w:val="multilevel"/>
    <w:tmpl w:val="3A2C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54AE1"/>
    <w:multiLevelType w:val="multilevel"/>
    <w:tmpl w:val="A18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D7369"/>
    <w:multiLevelType w:val="multilevel"/>
    <w:tmpl w:val="BE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F19AA"/>
    <w:multiLevelType w:val="multilevel"/>
    <w:tmpl w:val="64E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22F97"/>
    <w:multiLevelType w:val="multilevel"/>
    <w:tmpl w:val="0A10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10456"/>
    <w:multiLevelType w:val="multilevel"/>
    <w:tmpl w:val="295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16AF6"/>
    <w:rsid w:val="00047B80"/>
    <w:rsid w:val="00E1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306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865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8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062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7582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89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2746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517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583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9955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5986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21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948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37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363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vip.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3138</Words>
  <Characters>17893</Characters>
  <Application>Microsoft Office Word</Application>
  <DocSecurity>0</DocSecurity>
  <Lines>149</Lines>
  <Paragraphs>41</Paragraphs>
  <ScaleCrop>false</ScaleCrop>
  <Company/>
  <LinksUpToDate>false</LinksUpToDate>
  <CharactersWithSpaces>20990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2018-07-02T06:54:00Z</dcterms:created>
  <dcterms:modified xsi:type="dcterms:W3CDTF">2018-07-02T06:54:00Z</dcterms:modified>
</cp:coreProperties>
</file>