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92999">
      <w:pPr>
        <w:pStyle w:val="electron-p"/>
        <w:spacing w:after="280" w:afterAutospacing="1"/>
      </w:pPr>
      <w:r>
        <w:t>Электронный журнал</w:t>
      </w:r>
    </w:p>
    <w:p w:rsidR="00000000" w:rsidRDefault="007F75BC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3" name="Рисунок 3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92999">
      <w:pPr>
        <w:spacing w:after="280" w:afterAutospacing="1"/>
      </w:pPr>
      <w:r>
        <w:t>Обучение по охране труда / работы на высоте</w:t>
      </w:r>
    </w:p>
    <w:p w:rsidR="00000000" w:rsidRDefault="00A92999">
      <w:pPr>
        <w:spacing w:after="280" w:afterAutospacing="1"/>
      </w:pPr>
      <w:r>
        <w:rPr>
          <w:b/>
          <w:bCs/>
        </w:rPr>
        <w:t>Кого и где обучить работам на высоте. Алгоритм и шаблоны документов</w:t>
      </w:r>
    </w:p>
    <w:p w:rsidR="00000000" w:rsidRDefault="00A92999">
      <w:pPr>
        <w:spacing w:after="280" w:afterAutospacing="1"/>
      </w:pPr>
      <w:r>
        <w:rPr>
          <w:b/>
          <w:bCs/>
        </w:rPr>
        <w:t>Екатерина СИТЬКО</w:t>
      </w:r>
      <w:r>
        <w:br/>
        <w:t xml:space="preserve">эксперт журнала «Справочник специалиста по охране труда» </w:t>
      </w:r>
    </w:p>
    <w:p w:rsidR="00000000" w:rsidRDefault="00A92999">
      <w:pPr>
        <w:spacing w:after="280" w:afterAutospacing="1"/>
      </w:pPr>
      <w:r>
        <w:t>Чтобы сэкономить деньги, отдельные работода</w:t>
      </w:r>
      <w:r>
        <w:t>тели проводят обучение безопасным методам и приемам работы на высоте внутри организации. При этом они рискуют заплатить за ошибку 130 000 рублей. В статье расскажем, когда работников нужно направлять в учебный центр, а когда достаточно обучать по своим про</w:t>
      </w:r>
      <w:r>
        <w:t>граммам. Воспользуйтесь готовыми шаблонами документов, они помогут создать аттестационную комиссию и обучить работников.</w:t>
      </w:r>
    </w:p>
    <w:p w:rsidR="00000000" w:rsidRDefault="00A92999">
      <w:pPr>
        <w:pStyle w:val="2"/>
        <w:spacing w:after="280" w:afterAutospacing="1"/>
      </w:pPr>
      <w:r>
        <w:t>Шаг 1. Определите сотрудников, которые могут работать на высоте</w:t>
      </w:r>
    </w:p>
    <w:p w:rsidR="00000000" w:rsidRDefault="00A92999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A92999">
      <w:pPr>
        <w:pStyle w:val="H3remark-h3"/>
        <w:spacing w:after="280" w:afterAutospacing="1"/>
      </w:pPr>
      <w:r>
        <w:t>Обратите внимание</w:t>
      </w:r>
    </w:p>
    <w:p w:rsidR="00000000" w:rsidRDefault="00A92999">
      <w:pPr>
        <w:pStyle w:val="remark-p"/>
        <w:spacing w:after="280" w:afterAutospacing="1"/>
      </w:pPr>
      <w:r>
        <w:t>Полезные шпаргалки о том, кого и где обучать при</w:t>
      </w:r>
      <w:r>
        <w:t xml:space="preserve"> работах со средствами подмащивания и без них, см. </w:t>
      </w:r>
      <w:r>
        <w:rPr>
          <w:rStyle w:val="Spanlink"/>
          <w:u w:val="single"/>
        </w:rPr>
        <w:t>по ссылке</w:t>
      </w:r>
    </w:p>
    <w:p w:rsidR="00000000" w:rsidRDefault="00A92999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A92999"/>
    <w:p w:rsidR="00000000" w:rsidRDefault="00A92999">
      <w:pPr>
        <w:spacing w:after="280" w:afterAutospacing="1"/>
      </w:pPr>
      <w:r>
        <w:t>К работе на высоте допускают лиц, достигших 18 лет. Их квалификация должна соответствовать характеру выполняемых работ. Уровень квалификации подтверждают документом о профессиональном образова</w:t>
      </w:r>
      <w:r>
        <w:t>нии или о квалификации (</w:t>
      </w:r>
      <w:r>
        <w:rPr>
          <w:rStyle w:val="Spanlink"/>
          <w:u w:val="single"/>
        </w:rPr>
        <w:t>п. 7</w:t>
      </w:r>
      <w:r>
        <w:t xml:space="preserve"> Правил по охране труда при работе на высоте, утв. приказом Минтруда от 28.03.2014 № 155н; далее — Правила). </w:t>
      </w:r>
    </w:p>
    <w:p w:rsidR="00000000" w:rsidRDefault="00A92999">
      <w:pPr>
        <w:spacing w:after="280" w:afterAutospacing="1"/>
      </w:pPr>
      <w:r>
        <w:t>Все сотрудники, которые выполняют работы на высоте, должны проходить обязательные предварительные и периодические меди</w:t>
      </w:r>
      <w:r>
        <w:t>цинские осмотры (</w:t>
      </w:r>
      <w:r>
        <w:rPr>
          <w:rStyle w:val="Spanlink"/>
          <w:u w:val="single"/>
        </w:rPr>
        <w:t>п. 6</w:t>
      </w:r>
      <w:r>
        <w:t xml:space="preserve"> Правил, </w:t>
      </w:r>
      <w:r>
        <w:rPr>
          <w:rStyle w:val="Spanlink"/>
          <w:u w:val="single"/>
        </w:rPr>
        <w:t>п. 1</w:t>
      </w:r>
      <w:r>
        <w:t xml:space="preserve"> Перечня работ, при выполнении которых проводятся обязательные предварительные и периодические медицинские осмотры (обследования) работников, утв. приказом Минздравсоцразвития от 12.04.2011 № 302н).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A92999">
            <w:pPr>
              <w:pStyle w:val="example-p"/>
              <w:spacing w:after="280" w:afterAutospacing="1"/>
            </w:pPr>
            <w:r>
              <w:rPr>
                <w:b/>
                <w:bCs/>
              </w:rPr>
              <w:lastRenderedPageBreak/>
              <w:t xml:space="preserve">Пример. </w:t>
            </w:r>
            <w:r>
              <w:t>Руководитель н</w:t>
            </w:r>
            <w:r>
              <w:t xml:space="preserve">е выполняет работы на высоте, но имеет группу допуска для работ на высоте. </w:t>
            </w:r>
          </w:p>
          <w:p w:rsidR="00000000" w:rsidRDefault="00A92999">
            <w:pPr>
              <w:pStyle w:val="example-p"/>
            </w:pPr>
            <w:r>
              <w:t xml:space="preserve">Работников, которые заняты на работах с вредными и опасными условиями труда, направляют на медицинские осмотры, чтобы определить их пригодность к выполняемой работе и предупредить </w:t>
            </w:r>
            <w:r>
              <w:t>профессиональные заболевания (</w:t>
            </w:r>
            <w:r>
              <w:rPr>
                <w:rStyle w:val="Spanlink"/>
                <w:u w:val="single"/>
              </w:rPr>
              <w:t>ч. 1 ст. 213</w:t>
            </w:r>
            <w:r>
              <w:t xml:space="preserve"> ТК). Так как руководитель фактически не выполняет работы на высоте, то проходить обязательные периодические медицинские осмотры по данному основанию ему не нужно.</w:t>
            </w:r>
          </w:p>
        </w:tc>
      </w:tr>
    </w:tbl>
    <w:p w:rsidR="00000000" w:rsidRDefault="00A92999"/>
    <w:p w:rsidR="00000000" w:rsidRDefault="00A92999">
      <w:pPr>
        <w:spacing w:after="280" w:afterAutospacing="1"/>
      </w:pPr>
      <w:r>
        <w:t>Работников допускают к работе на высоте после об</w:t>
      </w:r>
      <w:r>
        <w:t>учения и проверки знаний требований охраны труда и обучения безопасным методам и приемам выполнения работ на высоте (</w:t>
      </w:r>
      <w:r>
        <w:rPr>
          <w:rStyle w:val="Spanlink"/>
          <w:u w:val="single"/>
        </w:rPr>
        <w:t>п. 8</w:t>
      </w:r>
      <w:r>
        <w:t xml:space="preserve"> Правил). </w:t>
      </w:r>
    </w:p>
    <w:p w:rsidR="00000000" w:rsidRDefault="007F75BC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86400" cy="60579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F75BC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86400" cy="61055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92999">
      <w:pPr>
        <w:pStyle w:val="2"/>
        <w:spacing w:after="280" w:afterAutospacing="1"/>
      </w:pPr>
      <w:r>
        <w:t>Шаг 2. Распределите работников по группам безопасности</w:t>
      </w:r>
    </w:p>
    <w:p w:rsidR="00000000" w:rsidRDefault="00A92999">
      <w:pPr>
        <w:spacing w:after="280" w:afterAutospacing="1"/>
      </w:pPr>
      <w:r>
        <w:t>Вид и периодичность обучения и проверки знаний правил охраны труд</w:t>
      </w:r>
      <w:r>
        <w:t>а при работе на высоте зависит от вида выполняемых работ и группы безопасности.</w:t>
      </w:r>
    </w:p>
    <w:p w:rsidR="00000000" w:rsidRDefault="00A92999">
      <w:pPr>
        <w:spacing w:after="280" w:afterAutospacing="1"/>
      </w:pPr>
      <w:r>
        <w:lastRenderedPageBreak/>
        <w:t>Работами на высоте считают работы, при которых сотрудник может упасть с высоты 1,8 м и более, а также если работник поднимается или спускается на высоту свыше пяти метров по ле</w:t>
      </w:r>
      <w:r>
        <w:t xml:space="preserve">стнице с углом наклона более 75°. Сюда же относят ситуацию, когда сотрудники работают на площадках с защитным ограждением менее 1,1 м и ближе чем за 2 м от перепадов по высоте более 1,8 м. </w:t>
      </w:r>
    </w:p>
    <w:p w:rsidR="00000000" w:rsidRDefault="00A92999">
      <w:pPr>
        <w:spacing w:after="280" w:afterAutospacing="1"/>
      </w:pPr>
      <w:r>
        <w:t>К работам на высоте также относят случаи, когда сотрудник может уп</w:t>
      </w:r>
      <w:r>
        <w:t>асть с высоты менее 1,8 м, если он работает над машинами и механизмами, над выступающими предметами над поверхностью жидкости или сыпучих мелкодисперсных материалов (</w:t>
      </w:r>
      <w:r>
        <w:rPr>
          <w:rStyle w:val="Spanlink"/>
          <w:u w:val="single"/>
        </w:rPr>
        <w:t>п. 3</w:t>
      </w:r>
      <w:r>
        <w:t xml:space="preserve"> Правил). </w:t>
      </w:r>
    </w:p>
    <w:p w:rsidR="00000000" w:rsidRDefault="00A92999">
      <w:pPr>
        <w:spacing w:after="280" w:afterAutospacing="1"/>
      </w:pPr>
      <w:r>
        <w:t>Работы на высоте подразделяют в зависимости от условий производства. Сотруд</w:t>
      </w:r>
      <w:r>
        <w:t xml:space="preserve">никам, которые работают с применением средств подмащивания, а также на площадках с защитными ограждениями высотой 1,1 м и более, группу безопасности работ на высоте присваивать не нужно. </w:t>
      </w:r>
    </w:p>
    <w:p w:rsidR="00000000" w:rsidRDefault="00A92999">
      <w:pPr>
        <w:spacing w:after="280" w:afterAutospacing="1"/>
      </w:pPr>
      <w:r>
        <w:t>Остальным сотрудникам при работах на высоте присваивают одну из груп</w:t>
      </w:r>
      <w:r>
        <w:t>п безопасности, согласно которой они должны пройти обучение. Также группу присваивают работникам, которые отвечают за организацию проведения технико-технологических или организационных мероприятий при работах на высоте. Как определить группу безопасности с</w:t>
      </w:r>
      <w:r>
        <w:t>мотрите в таблице 1.</w:t>
      </w:r>
    </w:p>
    <w:p w:rsidR="00000000" w:rsidRDefault="00A92999">
      <w:pPr>
        <w:spacing w:after="280" w:afterAutospacing="1"/>
      </w:pPr>
      <w:r>
        <w:t>Программа обучения зависит от того, к какой группе безопасности работ на высоте отнесли работника и какой вид работ он выполняет. Какими знаниями должен обладать работник в зависимости от группы безопасности смотрите в таблице 2. Перед</w:t>
      </w:r>
      <w:r>
        <w:t xml:space="preserve"> тем, как направлять сотрудников в учебный центр, составьте их список с указанием необходимой группы безопасности. </w:t>
      </w:r>
    </w:p>
    <w:p w:rsidR="00000000" w:rsidRDefault="00A92999">
      <w:pPr>
        <w:pStyle w:val="strong"/>
        <w:spacing w:after="280" w:afterAutospacing="1"/>
      </w:pPr>
      <w:r>
        <w:t>Таблица 1. Как определить группу по безопасности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57"/>
        <w:gridCol w:w="4013"/>
        <w:gridCol w:w="3060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htable-thead-th"/>
            </w:pPr>
            <w:r>
              <w:t>Группа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htable-thead-th"/>
            </w:pPr>
            <w:r>
              <w:t>Кто относится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htable-thead-th"/>
            </w:pPr>
            <w:r>
              <w:t>Требования к работникам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</w:pPr>
            <w:r>
              <w:t>1-я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</w:pPr>
            <w:r>
              <w:t>Работники, которых до</w:t>
            </w:r>
            <w:r>
              <w:t xml:space="preserve">пускают к работам в составе бригады или под непосредственным контролем ответственного работника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</w:pPr>
            <w:r>
              <w:t>Возраст старше 18 лет, без требований к опыту работы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</w:pPr>
            <w:r>
              <w:t>2-я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</w:pPr>
            <w:r>
              <w:t>Мастера, бригадиры, руководители стажировки. Работники, которых назначают по наряду-допуску от</w:t>
            </w:r>
            <w:r>
              <w:t xml:space="preserve">ветственными исполнителями работ на высоте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</w:pPr>
            <w:r>
              <w:t>Возраст старше 18 лет, опыт работы на высоте более одного года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</w:pPr>
            <w:r>
              <w:t>3-я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</w:pPr>
            <w:r>
              <w:t xml:space="preserve">Руководители, специалисты, ответственные должностные лица, </w:t>
            </w:r>
            <w:r>
              <w:lastRenderedPageBreak/>
              <w:t>члены аттестационных комиссий работодателей и организаций, которые проводят об</w:t>
            </w:r>
            <w:r>
              <w:t>учение безопасным методам и приемам выполнения работ на высоте. Работники, которые несут ответственность за организацию и безопасное проведение работ на высоте, в том числе по наряду-допуску, выдают наряды-допуски, разрабатывают и утверждают план производс</w:t>
            </w:r>
            <w:r>
              <w:t xml:space="preserve">тва работ, проводят обслуживание и периодический осмотр СИЗ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</w:pPr>
            <w:r>
              <w:lastRenderedPageBreak/>
              <w:t xml:space="preserve">Возраст старше 21 года, опыт выполнения работ </w:t>
            </w:r>
            <w:r>
              <w:lastRenderedPageBreak/>
              <w:t xml:space="preserve">на высоте или организации проведения технико-технологических или организационных мероприятий при работах на высоте более двух лет </w:t>
            </w:r>
          </w:p>
        </w:tc>
      </w:tr>
    </w:tbl>
    <w:p w:rsidR="00000000" w:rsidRDefault="00A92999"/>
    <w:p w:rsidR="00000000" w:rsidRDefault="00A92999">
      <w:pPr>
        <w:pStyle w:val="strong"/>
        <w:spacing w:after="280" w:afterAutospacing="1"/>
      </w:pPr>
      <w:r>
        <w:t>Таблица 2. Объем</w:t>
      </w:r>
      <w:r>
        <w:t xml:space="preserve"> знаний и умений работников в зависимости от группы безопасности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41"/>
        <w:gridCol w:w="4389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htable-thead-th"/>
            </w:pPr>
            <w:r>
              <w:t>Знают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htable-thead-th"/>
            </w:pPr>
            <w:r>
              <w:t>Умеют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  <w:jc w:val="center"/>
            </w:pPr>
            <w:r>
              <w:rPr>
                <w:b/>
                <w:bCs/>
              </w:rPr>
              <w:t>Все работники при работах на высоте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</w:pPr>
            <w:r>
              <w:t>1. Инструкции по охране труда, общие сведения о технологическом процессе и оборудовании, производственные инструкции.</w:t>
            </w:r>
            <w:r>
              <w:br/>
              <w:t>2. Условия труда на раб</w:t>
            </w:r>
            <w:r>
              <w:t>очем месте и основные опасные и вредные производственные факторы при работе на высоте.</w:t>
            </w:r>
            <w:r>
              <w:br/>
              <w:t>3. Обстоятельства и характерные причины несчастных случаев при работе на высоте.</w:t>
            </w:r>
            <w:r>
              <w:br/>
              <w:t>4. Порядок действий при авариях и пожарах.</w:t>
            </w:r>
            <w:r>
              <w:br/>
              <w:t>5. Требования производственной санитарии и ли</w:t>
            </w:r>
            <w:r>
              <w:t>чной гигиены.</w:t>
            </w:r>
            <w:r>
              <w:br/>
              <w:t>6. Зоны повышенной опасности и средства для безопасной работы оборудования.</w:t>
            </w:r>
            <w:r>
              <w:br/>
              <w:t xml:space="preserve">7. Безопасные методы и приемы выполнения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</w:pPr>
            <w:r>
              <w:t>1. Применять оборудование, приборы и механизмы.</w:t>
            </w:r>
            <w:r>
              <w:br/>
              <w:t>2. Проверять исправность оборудования, пусковых приборов, инструментов</w:t>
            </w:r>
            <w:r>
              <w:t>, приспособлений, блокировок, заземления и других средств защиты.</w:t>
            </w:r>
            <w:r>
              <w:br/>
              <w:t>3. Проверять и использовать средства индивидуальной защиты.</w:t>
            </w:r>
            <w:r>
              <w:br/>
              <w:t xml:space="preserve">4. Оказывать первую помощь пострадавшим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  <w:jc w:val="center"/>
            </w:pPr>
            <w:r>
              <w:rPr>
                <w:b/>
                <w:bCs/>
              </w:rPr>
              <w:t>Работники 1-й группы дополнительно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</w:pPr>
            <w:r>
              <w:t>1. Методы и средства предупреждения несчастных случа</w:t>
            </w:r>
            <w:r>
              <w:t>ев.</w:t>
            </w:r>
            <w:r>
              <w:br/>
              <w:t xml:space="preserve">2. Основы техники эвакуации и спасения </w:t>
            </w:r>
          </w:p>
        </w:tc>
        <w:tc>
          <w:tcPr>
            <w:tcW w:w="0" w:type="auto"/>
            <w:vAlign w:val="center"/>
          </w:tcPr>
          <w:p w:rsidR="00000000" w:rsidRDefault="00A92999">
            <w:pPr>
              <w:pStyle w:val="Tdtable-td"/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  <w:jc w:val="center"/>
            </w:pPr>
            <w:r>
              <w:rPr>
                <w:b/>
                <w:bCs/>
              </w:rPr>
              <w:lastRenderedPageBreak/>
              <w:t>Работники 2-й группы дополнительно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</w:pPr>
            <w:r>
              <w:t>1. Требования норм, правил, стандартов и регламентов по охране труда и безопасности работ.</w:t>
            </w:r>
            <w:r>
              <w:br/>
              <w:t>2. Порядок расследования и оформления несчастных случаев и профзаболеваний.</w:t>
            </w:r>
            <w:r>
              <w:br/>
              <w:t>3. Прав</w:t>
            </w:r>
            <w:r>
              <w:t>ила выдачи, ухода, хранения, осмотра, испытаний, браковки и сертификации средств защиты.</w:t>
            </w:r>
            <w:r>
              <w:br/>
              <w:t xml:space="preserve">4. Организацию и содержание рабочего места, необходимые средства коллективной защиты, ограждения и знаки безопасности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</w:pPr>
            <w:r>
              <w:t>1. Руководить работами.</w:t>
            </w:r>
            <w:r>
              <w:br/>
              <w:t>2. Проводить спасательны</w:t>
            </w:r>
            <w:r>
              <w:t>е мероприятия.</w:t>
            </w:r>
            <w:r>
              <w:br/>
              <w:t xml:space="preserve">3. Организовывать безопасную транспортировку пострадавшего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  <w:jc w:val="center"/>
            </w:pPr>
            <w:r>
              <w:rPr>
                <w:b/>
                <w:bCs/>
              </w:rPr>
              <w:t>Работники 3-й группы дополнительно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</w:pPr>
            <w:r>
              <w:t>1. Все возможные риски падения.</w:t>
            </w:r>
            <w:r>
              <w:br/>
              <w:t>2. Правила, требования и мероприятия по охране труда, которые обеспечивают безопасность при выполнении работ на </w:t>
            </w:r>
            <w:r>
              <w:t xml:space="preserve">высоте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A92999">
            <w:pPr>
              <w:pStyle w:val="Tdtable-td"/>
            </w:pPr>
            <w:r>
              <w:t>1. Проводить осмотр рабочего места.</w:t>
            </w:r>
            <w:r>
              <w:br/>
              <w:t>2. Организовывать безопасное проведение работ.</w:t>
            </w:r>
            <w:r>
              <w:br/>
              <w:t>3. Разрабатывать план производства работ.</w:t>
            </w:r>
            <w:r>
              <w:br/>
              <w:t>4. Оформлять наряды-допуски, осуществлять надзор за членами бригады.</w:t>
            </w:r>
            <w:r>
              <w:br/>
              <w:t>5. Четко обозначать и излагать требования о мерах безо</w:t>
            </w:r>
            <w:r>
              <w:t>пасности при проведении целевого инструктажа.</w:t>
            </w:r>
            <w:r>
              <w:br/>
              <w:t>6. Обучать персонал.</w:t>
            </w:r>
            <w:r>
              <w:br/>
              <w:t xml:space="preserve">7. Проводить инспекцию СИЗ </w:t>
            </w:r>
          </w:p>
        </w:tc>
      </w:tr>
    </w:tbl>
    <w:p w:rsidR="00000000" w:rsidRDefault="00A92999"/>
    <w:p w:rsidR="00000000" w:rsidRDefault="00A92999">
      <w:pPr>
        <w:pStyle w:val="2"/>
        <w:spacing w:after="280" w:afterAutospacing="1"/>
      </w:pPr>
      <w:r>
        <w:t>Шаг 3. Направьте работников на обучение в учебный центр</w:t>
      </w:r>
    </w:p>
    <w:p w:rsidR="00000000" w:rsidRDefault="00A92999">
      <w:pPr>
        <w:spacing w:after="280" w:afterAutospacing="1"/>
      </w:pPr>
      <w:r>
        <w:t>Все работники, которых допускают к работам на высоте, должны пройти первичное обучение в учебном центре</w:t>
      </w:r>
      <w:r>
        <w:t xml:space="preserve">. Там же обучают членов аттестационных комиссий, а также руководителей и специалистов, которые проводят работы на высоте и руководят ими. Если у работников есть перерыв в работе на высоте больше года, то они повторно проходят обучение в учебном центре. </w:t>
      </w:r>
    </w:p>
    <w:p w:rsidR="00000000" w:rsidRDefault="00A92999">
      <w:pPr>
        <w:spacing w:after="280" w:afterAutospacing="1"/>
      </w:pPr>
      <w:r>
        <w:lastRenderedPageBreak/>
        <w:t>Об</w:t>
      </w:r>
      <w:r>
        <w:t xml:space="preserve">учающая организация должна иметь лицензию на право ведения образовательной деятельности, техническую базу и преподавательский состав с необходимой квалификацией для обучения. </w:t>
      </w:r>
    </w:p>
    <w:p w:rsidR="00000000" w:rsidRDefault="00A92999">
      <w:pPr>
        <w:spacing w:after="280" w:afterAutospacing="1"/>
      </w:pPr>
      <w:r>
        <w:t>Самостоятельно проводить первичное обучение своих сотрудников правилам охраны тр</w:t>
      </w:r>
      <w:r>
        <w:t>уда при работе на высоте работодатель не вправе. В собственной аттестационной комиссии он может проводить только ежегодную проверку знаний.</w:t>
      </w:r>
    </w:p>
    <w:p w:rsidR="00000000" w:rsidRDefault="00A92999">
      <w:pPr>
        <w:spacing w:after="280" w:afterAutospacing="1"/>
      </w:pPr>
      <w:r>
        <w:t>Работники с группой по безопасности работ на высоте обязаны проходить периодическое обучение в учебном центре. Сотру</w:t>
      </w:r>
      <w:r>
        <w:t xml:space="preserve">дники с 1-й и 2-й группой безопасности проходят обучение с периодичностью один раз в три года, а работники с 3-й группой — один раз в пять лет. Работников без группы безопасности не нужно направлять на периодическое обучение в учебный центр, им достаточно </w:t>
      </w:r>
      <w:r>
        <w:t xml:space="preserve">ежегодного обучения внутри организации. </w:t>
      </w:r>
    </w:p>
    <w:p w:rsidR="00000000" w:rsidRDefault="00A92999">
      <w:pPr>
        <w:pStyle w:val="2"/>
        <w:spacing w:after="280" w:afterAutospacing="1"/>
      </w:pPr>
      <w:r>
        <w:t>Шаг 4. Проведите стажировку</w:t>
      </w:r>
    </w:p>
    <w:p w:rsidR="00000000" w:rsidRDefault="00A92999">
      <w:pPr>
        <w:spacing w:after="280" w:afterAutospacing="1"/>
      </w:pPr>
      <w:r>
        <w:t>По окончании обучения безопасным методам и приемам выполнения работ на высоте работодатель организует стажировку работников для закрепления теоретических знаний. Во время стажировки работ</w:t>
      </w:r>
      <w:r>
        <w:t>ники осваивают и вырабатывают практические навыки и умения безопасных методов и приемов работ непосредственно на рабочем месте.</w:t>
      </w:r>
    </w:p>
    <w:p w:rsidR="00000000" w:rsidRDefault="00A92999">
      <w:pPr>
        <w:spacing w:after="280" w:afterAutospacing="1"/>
      </w:pPr>
      <w:r>
        <w:t>Продолжительность стажировки устанавливают исходя из ее содержания, но не менее двух рабочих смен. Руководителя стажировки для р</w:t>
      </w:r>
      <w:r>
        <w:t>аботников 1-й и 2-й группы назначают из числа бригадиров, мастеров, инструкторов, квалифицированных рабочих с практическим опытом работы на высоте не менее одного года. К одному руководителю стажировки нельзя прикреплять более двух работников одновременно.</w:t>
      </w:r>
      <w:r>
        <w:t xml:space="preserve"> </w:t>
      </w:r>
    </w:p>
    <w:p w:rsidR="00000000" w:rsidRDefault="00A92999">
      <w:pPr>
        <w:pStyle w:val="2"/>
        <w:spacing w:after="280" w:afterAutospacing="1"/>
      </w:pPr>
      <w:r>
        <w:t>Шаг 5. Создайте в организации аттестационную комиссию</w:t>
      </w:r>
    </w:p>
    <w:p w:rsidR="00000000" w:rsidRDefault="00A92999"/>
    <w:p w:rsidR="00000000" w:rsidRDefault="00A92999">
      <w:pPr>
        <w:spacing w:after="280" w:afterAutospacing="1"/>
      </w:pPr>
      <w:r>
        <w:t>Аттестационные комиссии формируют из преподава</w:t>
      </w:r>
      <w:r>
        <w:t>телей и специалистов, которые прошли необходимую подготовку в объеме знаний для 3-й группы по безопасности работ на высоте (</w:t>
      </w:r>
      <w:r>
        <w:rPr>
          <w:rStyle w:val="Spanlink"/>
          <w:u w:val="single"/>
        </w:rPr>
        <w:t>п. 13</w:t>
      </w:r>
      <w:r>
        <w:t xml:space="preserve"> Правил). Члены аттестационной комиссии проходят обучение безопасным методам и приемам выполнения работ на высоте </w:t>
      </w:r>
      <w:r>
        <w:lastRenderedPageBreak/>
        <w:t>в обучающей о</w:t>
      </w:r>
      <w:r>
        <w:t>рганизации (</w:t>
      </w:r>
      <w:r>
        <w:rPr>
          <w:rStyle w:val="Spanlink"/>
          <w:u w:val="single"/>
        </w:rPr>
        <w:t>п. 15</w:t>
      </w:r>
      <w:r>
        <w:t xml:space="preserve"> Правил). Перед тем как заключать договор с обучающей организацией, нужно уточнить, включены ли в программу обучения Правила охраны труда при работе на высоте для работников 3-й группы безопасности. </w:t>
      </w:r>
    </w:p>
    <w:p w:rsidR="00000000" w:rsidRDefault="00A92999">
      <w:pPr>
        <w:spacing w:after="280" w:afterAutospacing="1"/>
      </w:pPr>
      <w:r>
        <w:t xml:space="preserve">Сотрудники организации, которые входят </w:t>
      </w:r>
      <w:r>
        <w:t>в состав аттестационных комиссий по проверке знаний безопасных методов и приемов работ на высоте, также в обязательном порядке проходят обучение по охране труда с периодичностью один раз в три года в обучающей организации (</w:t>
      </w:r>
      <w:r>
        <w:rPr>
          <w:rStyle w:val="Spanlink"/>
          <w:u w:val="single"/>
        </w:rPr>
        <w:t>п 2.3.2</w:t>
      </w:r>
      <w:r>
        <w:t xml:space="preserve"> Порядка обучения по охран</w:t>
      </w:r>
      <w:r>
        <w:t xml:space="preserve">е труда и проверки знаний требований охраны труда работников организаций, утв. постановлением Минтруда, Минобразования от 13.01.2003 № 1/29). </w:t>
      </w:r>
    </w:p>
    <w:p w:rsidR="00000000" w:rsidRDefault="00A92999">
      <w:pPr>
        <w:pStyle w:val="2"/>
        <w:spacing w:after="280" w:afterAutospacing="1"/>
      </w:pPr>
      <w:r>
        <w:t>Шаг 6. Проведите проверку знаний</w:t>
      </w:r>
    </w:p>
    <w:p w:rsidR="00000000" w:rsidRDefault="00A92999">
      <w:pPr>
        <w:spacing w:after="280" w:afterAutospacing="1"/>
      </w:pPr>
      <w:r>
        <w:t>Проверку знаний безопасных методов и приемов выполнения работ на высоте проводят</w:t>
      </w:r>
      <w:r>
        <w:t xml:space="preserve"> не реже одного раза в год. </w:t>
      </w:r>
    </w:p>
    <w:p w:rsidR="00000000" w:rsidRDefault="00A92999">
      <w:pPr>
        <w:spacing w:after="280" w:afterAutospacing="1"/>
      </w:pPr>
      <w:r>
        <w:t>Проверку знаний вправе проводить аттестационная комиссия, в которую включены преподаватели и специалисты с 3-й группой безопасности. Если в организации не создали аттестационную комиссию, то на ежегодную проверку знаний работни</w:t>
      </w:r>
      <w:r>
        <w:t xml:space="preserve">ков направляют в учебный центр. </w:t>
      </w:r>
    </w:p>
    <w:p w:rsidR="00000000" w:rsidRDefault="00A92999">
      <w:pPr>
        <w:spacing w:after="280" w:afterAutospacing="1"/>
      </w:pPr>
      <w:r>
        <w:t>Для работников с 1-й и 2-й группой безопасности проверку знаний безопасных методов и приемов выполнения работ на высоте по решению работодателя можно совмещать с проведением экзамена по окончании периодического обучения без</w:t>
      </w:r>
      <w:r>
        <w:t xml:space="preserve">опасным методам и приемам выполнения работ на высоте. </w:t>
      </w:r>
    </w:p>
    <w:p w:rsidR="00000000" w:rsidRDefault="00A92999">
      <w:pPr>
        <w:pStyle w:val="2"/>
        <w:spacing w:after="280" w:afterAutospacing="1"/>
      </w:pPr>
      <w:r>
        <w:t>Шаг 7. Оформите результаты обучения и проверки знаний</w:t>
      </w:r>
    </w:p>
    <w:p w:rsidR="00000000" w:rsidRDefault="00A92999"/>
    <w:p w:rsidR="00000000" w:rsidRDefault="00A92999">
      <w:pPr>
        <w:spacing w:after="280" w:afterAutospacing="1"/>
      </w:pPr>
      <w:r>
        <w:t xml:space="preserve">Обучение по охране </w:t>
      </w:r>
      <w:r>
        <w:t xml:space="preserve">труда при работе на высоте заканчивается экзаменом. По результатам обучения работникам выдают удостоверения. </w:t>
      </w:r>
    </w:p>
    <w:p w:rsidR="00000000" w:rsidRDefault="00A92999">
      <w:pPr>
        <w:spacing w:after="280" w:afterAutospacing="1"/>
      </w:pPr>
      <w:r>
        <w:t xml:space="preserve">В учебном центре после обучения работникам без группы безопасности выдают удостоверение по форме, утвержденной </w:t>
      </w:r>
      <w:r>
        <w:rPr>
          <w:rStyle w:val="Spanlink"/>
          <w:u w:val="single"/>
        </w:rPr>
        <w:t>приложением № 2</w:t>
      </w:r>
      <w:r>
        <w:t xml:space="preserve"> к Правилам. Для раб</w:t>
      </w:r>
      <w:r>
        <w:t xml:space="preserve">отников с одной из групп безопасности выдают удостоверение по форме, установленной </w:t>
      </w:r>
      <w:r>
        <w:rPr>
          <w:rStyle w:val="Spanlink"/>
          <w:u w:val="single"/>
        </w:rPr>
        <w:t>приложением № 4</w:t>
      </w:r>
      <w:r>
        <w:t xml:space="preserve"> к Правилам. Если сотрудники выполняют работы на высоте с применением канатного доступа, то дополнительно </w:t>
      </w:r>
      <w:r>
        <w:lastRenderedPageBreak/>
        <w:t>к удостоверению заводят личную книжку. Ее образец ес</w:t>
      </w:r>
      <w:r>
        <w:t>ть в </w:t>
      </w:r>
      <w:r>
        <w:rPr>
          <w:rStyle w:val="Spanlink"/>
          <w:u w:val="single"/>
        </w:rPr>
        <w:t>приложении № 5</w:t>
      </w:r>
      <w:r>
        <w:t xml:space="preserve"> к Правилам. Работники во время выполнения служебных обязанностей хранят удостоверение при себе и предъявляют его по требованию контролирующих лиц. </w:t>
      </w:r>
    </w:p>
    <w:p w:rsidR="00000000" w:rsidRDefault="00A92999">
      <w:pPr>
        <w:spacing w:after="280" w:afterAutospacing="1"/>
      </w:pPr>
      <w:r>
        <w:t>Проверку знаний внутри организации проводит аттестационная комиссия. Результаты проверки</w:t>
      </w:r>
      <w:r>
        <w:t xml:space="preserve"> оформляют протоколом. </w:t>
      </w:r>
    </w:p>
    <w:p w:rsidR="00000000" w:rsidRDefault="00A92999">
      <w:pPr>
        <w:spacing w:after="280" w:afterAutospacing="1"/>
      </w:pPr>
      <w:r>
        <w:t xml:space="preserve">В протоколе указывают дату проведения проверки знаний, фамилию, имя, отчество лица, прошедшего проверку знаний и результаты проверки знаний. Протокол подписывают члены аттестационной комиссии.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A92999">
            <w:pPr>
              <w:pStyle w:val="example-p"/>
            </w:pPr>
            <w:r>
              <w:rPr>
                <w:b/>
                <w:bCs/>
              </w:rPr>
              <w:t xml:space="preserve">Пример. </w:t>
            </w:r>
            <w:r>
              <w:t>Монтажник прошел обучение и по</w:t>
            </w:r>
            <w:r>
              <w:t>лучил удостоверение на 2-ю группу по безопасности работ на высоте. Через два месяца он уволился и перешел в другую организацию. Удостоверение считают действительным до окончания срока его действия, если изменилась фамилия работника или произошла реорганиза</w:t>
            </w:r>
            <w:r>
              <w:t>ция без изменения технологического процесса, а также не изменились наименования должностей, условия труда и должностные обязанности (</w:t>
            </w:r>
            <w:r>
              <w:rPr>
                <w:rStyle w:val="Spanlink"/>
                <w:u w:val="single"/>
              </w:rPr>
              <w:t>п. 3 примечания к приложению № 4</w:t>
            </w:r>
            <w:r>
              <w:t xml:space="preserve"> Правил). Трудоустройство на другую работу не подпадает под перечисленные условия. Поэтому </w:t>
            </w:r>
            <w:r>
              <w:t xml:space="preserve">монтажника нужно направить на повторное обучение в учебный центр. </w:t>
            </w:r>
          </w:p>
        </w:tc>
      </w:tr>
    </w:tbl>
    <w:p w:rsidR="00000000" w:rsidRDefault="00A92999"/>
    <w:p w:rsidR="00000000" w:rsidRDefault="00A92999">
      <w:pPr>
        <w:pStyle w:val="strong"/>
        <w:spacing w:after="280" w:afterAutospacing="1"/>
      </w:pPr>
      <w:r>
        <w:t xml:space="preserve">Приказ о создании аттестационной комиссии по проверке знаний безопасных методов работ на высоте </w:t>
      </w:r>
    </w:p>
    <w:p w:rsidR="00000000" w:rsidRDefault="007F75BC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86400" cy="62198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F75BC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86400" cy="66579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999" w:rsidRDefault="00A92999">
      <w:pPr>
        <w:spacing w:after="280" w:afterAutospacing="1"/>
      </w:pPr>
      <w:r>
        <w:br/>
        <w:t xml:space="preserve">  </w:t>
      </w:r>
    </w:p>
    <w:sectPr w:rsidR="00A929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7F75BC"/>
    <w:rsid w:val="00A9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H2quiz2-title-h2">
    <w:name w:val="H2_quiz2-title-h2"/>
    <w:basedOn w:val="2"/>
    <w:pPr>
      <w:spacing w:after="195" w:line="300" w:lineRule="atLeast"/>
    </w:pPr>
    <w:rPr>
      <w:color w:val="403D32"/>
      <w:sz w:val="44"/>
      <w:szCs w:val="44"/>
    </w:rPr>
  </w:style>
  <w:style w:type="paragraph" w:customStyle="1" w:styleId="Tdquiz2-answer">
    <w:name w:val="Td_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2018-07-03T04:07:00Z</dcterms:created>
  <dcterms:modified xsi:type="dcterms:W3CDTF">2018-07-03T04:07:00Z</dcterms:modified>
</cp:coreProperties>
</file>