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F6B8C">
      <w:pPr>
        <w:pStyle w:val="printredaction-line"/>
        <w:divId w:val="1192961478"/>
      </w:pPr>
      <w:r>
        <w:t>Редакция от 1 мар 2018</w:t>
      </w:r>
    </w:p>
    <w:p w:rsidR="00000000" w:rsidRDefault="00AF6B8C">
      <w:pPr>
        <w:pStyle w:val="2"/>
        <w:divId w:val="1192961478"/>
        <w:rPr>
          <w:rFonts w:eastAsia="Times New Roman"/>
        </w:rPr>
      </w:pPr>
      <w:r>
        <w:rPr>
          <w:rFonts w:eastAsia="Times New Roman"/>
        </w:rPr>
        <w:t>Что нужно сделать по экологии на предприятии</w:t>
      </w:r>
    </w:p>
    <w:p w:rsidR="00000000" w:rsidRDefault="00AF6B8C">
      <w:pPr>
        <w:pStyle w:val="a3"/>
        <w:divId w:val="1192961478"/>
      </w:pPr>
      <w:r>
        <w:rPr>
          <w:b/>
          <w:bCs/>
        </w:rPr>
        <w:t>М. Доржиева, Ю.Н. Селиверстова</w:t>
      </w:r>
    </w:p>
    <w:p w:rsidR="00000000" w:rsidRDefault="00AF6B8C">
      <w:pPr>
        <w:pStyle w:val="a3"/>
        <w:divId w:val="1671563360"/>
      </w:pPr>
      <w:r>
        <w:t>Чтобы выполнить природоохранные требования, предприятие</w:t>
      </w:r>
      <w:r>
        <w:t>: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5" w:anchor="/document/16/37503/sel13/" w:history="1">
        <w:r>
          <w:rPr>
            <w:rStyle w:val="a4"/>
            <w:rFonts w:eastAsia="Times New Roman"/>
          </w:rPr>
          <w:t>получает разрешение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 xml:space="preserve">– для предприятий с выбросами в окружающую среду </w:t>
      </w:r>
      <w:r>
        <w:rPr>
          <w:rFonts w:eastAsia="Times New Roman"/>
        </w:rPr>
        <w:t>(</w:t>
      </w:r>
      <w:hyperlink r:id="rId6" w:anchor="/document/99/901808297/XA00M7O2N2/" w:history="1">
        <w:r>
          <w:rPr>
            <w:rStyle w:val="a4"/>
            <w:rFonts w:eastAsia="Times New Roman"/>
          </w:rPr>
          <w:t>ч. 4 ст. 23 Закона от 10.01.2002 № 7-ФЗ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7" w:anchor="/document/16/37503/sel29/" w:history="1">
        <w:r>
          <w:rPr>
            <w:rStyle w:val="a4"/>
            <w:rFonts w:eastAsia="Times New Roman"/>
          </w:rPr>
          <w:t>ставит объекты</w:t>
        </w:r>
      </w:hyperlink>
      <w:r>
        <w:rPr>
          <w:rFonts w:eastAsia="Times New Roman"/>
        </w:rPr>
        <w:t xml:space="preserve"> с нега</w:t>
      </w:r>
      <w:r>
        <w:rPr>
          <w:rFonts w:eastAsia="Times New Roman"/>
        </w:rPr>
        <w:t xml:space="preserve">тивным воздействием на окружающую среду на государственный учет </w:t>
      </w:r>
      <w:r>
        <w:rPr>
          <w:rFonts w:eastAsia="Times New Roman"/>
        </w:rPr>
        <w:t>(</w:t>
      </w:r>
      <w:hyperlink r:id="rId8" w:anchor="/document/99/420208818/XA00MCU2N6/" w:history="1">
        <w:r>
          <w:rPr>
            <w:rStyle w:val="a4"/>
            <w:rFonts w:eastAsia="Times New Roman"/>
          </w:rPr>
          <w:t>п. 3 ст. 11 Закона от 21.07.2014 № 219-ФЗ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9" w:anchor="/document/16/37503/iva114/" w:history="1">
        <w:r>
          <w:rPr>
            <w:rStyle w:val="a4"/>
            <w:rFonts w:eastAsia="Times New Roman"/>
          </w:rPr>
          <w:t>сос</w:t>
        </w:r>
        <w:r>
          <w:rPr>
            <w:rStyle w:val="a4"/>
            <w:rFonts w:eastAsia="Times New Roman"/>
          </w:rPr>
          <w:t>тавляет паспорт</w:t>
        </w:r>
      </w:hyperlink>
      <w:r>
        <w:rPr>
          <w:rFonts w:eastAsia="Times New Roman"/>
        </w:rPr>
        <w:t xml:space="preserve"> на отходы </w:t>
      </w:r>
      <w:hyperlink r:id="rId10" w:anchor="/document/16/37503/iva126/" w:history="1">
        <w:r>
          <w:rPr>
            <w:rStyle w:val="a4"/>
            <w:rFonts w:eastAsia="Times New Roman"/>
          </w:rPr>
          <w:t>I–IV классов опасности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hyperlink r:id="rId11" w:anchor="/document/99/901711591/XA00MBM2NF/" w:history="1">
        <w:r>
          <w:rPr>
            <w:rStyle w:val="a4"/>
            <w:rFonts w:eastAsia="Times New Roman"/>
          </w:rPr>
          <w:t>ст. 14 Закона от 24.06.1998 № 89-ФЗ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12" w:anchor="/document/117/26531/dfasy3q6gl/" w:history="1">
        <w:r>
          <w:rPr>
            <w:rStyle w:val="a4"/>
            <w:rFonts w:eastAsia="Times New Roman"/>
          </w:rPr>
          <w:t>получает лицензию</w:t>
        </w:r>
      </w:hyperlink>
      <w:r>
        <w:rPr>
          <w:rFonts w:eastAsia="Times New Roman"/>
        </w:rPr>
        <w:t xml:space="preserve"> – для предприятий, которые собирают, транспортируют, перерабатывают, утилизируют, обеззараживают и хранят отходы I–IV классов опасности </w:t>
      </w:r>
      <w:r>
        <w:rPr>
          <w:rFonts w:eastAsia="Times New Roman"/>
        </w:rPr>
        <w:t>(</w:t>
      </w:r>
      <w:hyperlink r:id="rId13" w:anchor="/document/99/902276657/XA00MA82MP/" w:history="1">
        <w:r>
          <w:rPr>
            <w:rStyle w:val="a4"/>
            <w:rFonts w:eastAsia="Times New Roman"/>
          </w:rPr>
          <w:t>п. 30 ч. 1 ст. 12 Закона от 04.05.2011 № 99-ФЗ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14" w:anchor="/document/16/36571/" w:history="1">
        <w:r>
          <w:rPr>
            <w:rStyle w:val="a4"/>
            <w:rFonts w:eastAsia="Times New Roman"/>
          </w:rPr>
          <w:t>рассчитывает</w:t>
        </w:r>
      </w:hyperlink>
      <w:r>
        <w:rPr>
          <w:rFonts w:eastAsia="Times New Roman"/>
        </w:rPr>
        <w:t xml:space="preserve"> и</w:t>
      </w:r>
      <w:r>
        <w:rPr>
          <w:rFonts w:eastAsia="Times New Roman"/>
        </w:rPr>
        <w:t xml:space="preserve"> </w:t>
      </w:r>
      <w:hyperlink r:id="rId15" w:anchor="/document/16/36383/" w:history="1">
        <w:r>
          <w:rPr>
            <w:rStyle w:val="a4"/>
            <w:rFonts w:eastAsia="Times New Roman"/>
          </w:rPr>
          <w:t>перечисляет плату</w:t>
        </w:r>
      </w:hyperlink>
      <w:r>
        <w:rPr>
          <w:rFonts w:eastAsia="Times New Roman"/>
        </w:rPr>
        <w:t xml:space="preserve"> за загрязнение окружающей ср</w:t>
      </w:r>
      <w:r>
        <w:rPr>
          <w:rFonts w:eastAsia="Times New Roman"/>
        </w:rPr>
        <w:t>еды;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16" w:anchor="/document/16/36574/" w:history="1">
        <w:r>
          <w:rPr>
            <w:rStyle w:val="a4"/>
            <w:rFonts w:eastAsia="Times New Roman"/>
          </w:rPr>
          <w:t>отчитывается</w:t>
        </w:r>
      </w:hyperlink>
      <w:r>
        <w:rPr>
          <w:rFonts w:eastAsia="Times New Roman"/>
        </w:rPr>
        <w:t xml:space="preserve"> в Росприроднадзор;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hyperlink r:id="rId17" w:anchor="/document/16/39146/" w:history="1">
        <w:r>
          <w:rPr>
            <w:rStyle w:val="a4"/>
            <w:rFonts w:eastAsia="Times New Roman"/>
          </w:rPr>
          <w:t>обучает</w:t>
        </w:r>
      </w:hyperlink>
      <w:r>
        <w:rPr>
          <w:rFonts w:eastAsia="Times New Roman"/>
        </w:rPr>
        <w:t xml:space="preserve"> руководителя и ответственного за экологическую безопасность </w:t>
      </w:r>
      <w:r>
        <w:rPr>
          <w:rFonts w:eastAsia="Times New Roman"/>
        </w:rPr>
        <w:t>(</w:t>
      </w:r>
      <w:hyperlink r:id="rId18" w:anchor="/document/99/901808297/XA00MFE2O7/" w:history="1">
        <w:r>
          <w:rPr>
            <w:rStyle w:val="a4"/>
            <w:rFonts w:eastAsia="Times New Roman"/>
          </w:rPr>
          <w:t>ст. 73 Закона от 10.01.2002 № 7-ФЗ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1"/>
        </w:numPr>
        <w:spacing w:after="103"/>
        <w:ind w:left="686"/>
        <w:divId w:val="1671563360"/>
        <w:rPr>
          <w:rFonts w:eastAsia="Times New Roman"/>
        </w:rPr>
      </w:pPr>
      <w:r>
        <w:rPr>
          <w:rFonts w:eastAsia="Times New Roman"/>
        </w:rPr>
        <w:t>разрабатывает</w:t>
      </w:r>
      <w:r>
        <w:rPr>
          <w:rFonts w:eastAsia="Times New Roman"/>
        </w:rPr>
        <w:t xml:space="preserve"> </w:t>
      </w:r>
      <w:hyperlink r:id="rId19" w:anchor="/document/16/39371/" w:history="1">
        <w:r>
          <w:rPr>
            <w:rStyle w:val="a4"/>
            <w:rFonts w:eastAsia="Times New Roman"/>
          </w:rPr>
          <w:t>программу экологического контроля</w:t>
        </w:r>
      </w:hyperlink>
      <w:r>
        <w:rPr>
          <w:rFonts w:eastAsia="Times New Roman"/>
        </w:rPr>
        <w:t xml:space="preserve"> и экологическую документацию.</w:t>
      </w:r>
    </w:p>
    <w:p w:rsidR="00000000" w:rsidRDefault="00AF6B8C">
      <w:pPr>
        <w:pStyle w:val="a3"/>
        <w:divId w:val="1671563360"/>
      </w:pPr>
      <w:r>
        <w:t>За нарушение правил экологическо</w:t>
      </w:r>
      <w:r>
        <w:t>й безопасности Росприроднадзор</w:t>
      </w:r>
      <w:r>
        <w:t xml:space="preserve"> </w:t>
      </w:r>
      <w:hyperlink r:id="rId20" w:anchor="/document/117/26508/" w:history="1">
        <w:r>
          <w:rPr>
            <w:rStyle w:val="a4"/>
          </w:rPr>
          <w:t>привлечет</w:t>
        </w:r>
      </w:hyperlink>
      <w:r>
        <w:t xml:space="preserve"> ответственных должностных лиц и организацию к административной ответственности </w:t>
      </w:r>
      <w:r>
        <w:t>(</w:t>
      </w:r>
      <w:hyperlink r:id="rId21" w:anchor="/document/99/901807667/XA00MEM2NB/" w:history="1">
        <w:r>
          <w:rPr>
            <w:rStyle w:val="a4"/>
          </w:rPr>
          <w:t>ст. 23.29 КоАП</w:t>
        </w:r>
      </w:hyperlink>
      <w:r>
        <w:t>)</w:t>
      </w:r>
      <w:r>
        <w:t>.</w:t>
      </w:r>
    </w:p>
    <w:p w:rsidR="00000000" w:rsidRDefault="00AF6B8C">
      <w:pPr>
        <w:pStyle w:val="2"/>
        <w:divId w:val="1671563360"/>
        <w:rPr>
          <w:rFonts w:eastAsia="Times New Roman"/>
        </w:rPr>
      </w:pPr>
      <w:r>
        <w:rPr>
          <w:rFonts w:eastAsia="Times New Roman"/>
        </w:rPr>
        <w:t>Как оформить разрешительную документацию</w:t>
      </w:r>
      <w:r>
        <w:rPr>
          <w:rFonts w:eastAsia="Times New Roman"/>
        </w:rPr>
        <w:t xml:space="preserve"> </w:t>
      </w:r>
    </w:p>
    <w:p w:rsidR="00000000" w:rsidRDefault="00AF6B8C">
      <w:pPr>
        <w:pStyle w:val="a3"/>
        <w:divId w:val="181091291"/>
      </w:pPr>
      <w:r>
        <w:t>До начала хозяйственной деятельности руководитель предприятия или иное лицо, в чьи должностные обязанности входит обеспечение вопросов экологической безопасности, должны определить перечень видов негативного воздействия на окружающую среду (НВОС)</w:t>
      </w:r>
      <w:r>
        <w:t>.</w:t>
      </w:r>
    </w:p>
    <w:p w:rsidR="00000000" w:rsidRDefault="00AF6B8C">
      <w:pPr>
        <w:pStyle w:val="a3"/>
        <w:divId w:val="181091291"/>
      </w:pPr>
      <w:r>
        <w:t>Виды НВО</w:t>
      </w:r>
      <w:r>
        <w:t>С</w:t>
      </w:r>
      <w:r>
        <w:t>:</w:t>
      </w:r>
    </w:p>
    <w:p w:rsidR="00000000" w:rsidRDefault="00AF6B8C">
      <w:pPr>
        <w:numPr>
          <w:ilvl w:val="0"/>
          <w:numId w:val="2"/>
        </w:numPr>
        <w:spacing w:after="103"/>
        <w:ind w:left="686"/>
        <w:divId w:val="181091291"/>
        <w:rPr>
          <w:rFonts w:eastAsia="Times New Roman"/>
        </w:rPr>
      </w:pPr>
      <w:hyperlink r:id="rId22" w:anchor="/document/16/38741/dfas855gb4/" w:history="1">
        <w:r>
          <w:rPr>
            <w:rStyle w:val="a4"/>
            <w:rFonts w:eastAsia="Times New Roman"/>
          </w:rPr>
          <w:t>выбросы загрязняющих и иных веществ в атмосферный воздух</w:t>
        </w:r>
      </w:hyperlink>
      <w:r>
        <w:rPr>
          <w:rFonts w:eastAsia="Times New Roman"/>
        </w:rPr>
        <w:t>;</w:t>
      </w:r>
    </w:p>
    <w:p w:rsidR="00000000" w:rsidRDefault="00AF6B8C">
      <w:pPr>
        <w:numPr>
          <w:ilvl w:val="0"/>
          <w:numId w:val="2"/>
        </w:numPr>
        <w:spacing w:after="103"/>
        <w:ind w:left="686"/>
        <w:divId w:val="181091291"/>
        <w:rPr>
          <w:rFonts w:eastAsia="Times New Roman"/>
        </w:rPr>
      </w:pPr>
      <w:hyperlink r:id="rId23" w:anchor="/document/16/38741/dfas71annz/" w:history="1">
        <w:r>
          <w:rPr>
            <w:rStyle w:val="a4"/>
            <w:rFonts w:eastAsia="Times New Roman"/>
          </w:rPr>
          <w:t>сбросы загрязняющих и иных веществ в водный объект</w:t>
        </w:r>
      </w:hyperlink>
      <w:r>
        <w:rPr>
          <w:rFonts w:eastAsia="Times New Roman"/>
        </w:rPr>
        <w:t>;</w:t>
      </w:r>
    </w:p>
    <w:p w:rsidR="00000000" w:rsidRDefault="00AF6B8C">
      <w:pPr>
        <w:numPr>
          <w:ilvl w:val="0"/>
          <w:numId w:val="2"/>
        </w:numPr>
        <w:spacing w:after="103"/>
        <w:ind w:left="686"/>
        <w:divId w:val="181091291"/>
        <w:rPr>
          <w:rFonts w:eastAsia="Times New Roman"/>
        </w:rPr>
      </w:pPr>
      <w:hyperlink r:id="rId24" w:anchor="/document/16/38741/dfastt3ahg/" w:history="1">
        <w:r>
          <w:rPr>
            <w:rStyle w:val="a4"/>
            <w:rFonts w:eastAsia="Times New Roman"/>
          </w:rPr>
          <w:t>размещение отходов производства и потребления</w:t>
        </w:r>
      </w:hyperlink>
      <w:r>
        <w:rPr>
          <w:rFonts w:eastAsia="Times New Roman"/>
        </w:rPr>
        <w:t>.</w:t>
      </w:r>
    </w:p>
    <w:p w:rsidR="00000000" w:rsidRDefault="00AF6B8C">
      <w:pPr>
        <w:pStyle w:val="a3"/>
        <w:divId w:val="181091291"/>
      </w:pPr>
      <w:r>
        <w:t xml:space="preserve">Для оказания каждого вида негативного воздействия на окружающую среду хозяйствующий субъект должен иметь специальное разрешение </w:t>
      </w:r>
      <w:r>
        <w:t>(</w:t>
      </w:r>
      <w:hyperlink r:id="rId25" w:anchor="/document/99/901808297/XA00M7O2N2/" w:history="1">
        <w:r>
          <w:rPr>
            <w:rStyle w:val="a4"/>
          </w:rPr>
          <w:t>п. 4 ст. 23 Закона от 10.01.2002 № 7-ФЗ</w:t>
        </w:r>
      </w:hyperlink>
      <w:r>
        <w:t xml:space="preserve"> «Об охране окружающей среды»)</w:t>
      </w:r>
      <w:r>
        <w:t>.</w:t>
      </w:r>
    </w:p>
    <w:p w:rsidR="00000000" w:rsidRDefault="00AF6B8C">
      <w:pPr>
        <w:pStyle w:val="a3"/>
        <w:divId w:val="181091291"/>
      </w:pPr>
      <w:r>
        <w:t>Соответствующие разрешительные документы называются</w:t>
      </w:r>
      <w:r>
        <w:t>:</w:t>
      </w:r>
    </w:p>
    <w:p w:rsidR="00000000" w:rsidRDefault="00AF6B8C">
      <w:pPr>
        <w:numPr>
          <w:ilvl w:val="0"/>
          <w:numId w:val="3"/>
        </w:numPr>
        <w:spacing w:after="103"/>
        <w:ind w:left="686"/>
        <w:divId w:val="181091291"/>
        <w:rPr>
          <w:rFonts w:eastAsia="Times New Roman"/>
        </w:rPr>
      </w:pPr>
      <w:r>
        <w:rPr>
          <w:rFonts w:eastAsia="Times New Roman"/>
        </w:rPr>
        <w:lastRenderedPageBreak/>
        <w:t>разрешение на выброс вредных (загрязняющих) веществ (за исключе</w:t>
      </w:r>
      <w:r>
        <w:rPr>
          <w:rFonts w:eastAsia="Times New Roman"/>
        </w:rPr>
        <w:t xml:space="preserve">нием радиоактивных веществ) в атмосферный воздух </w:t>
      </w:r>
      <w:r>
        <w:rPr>
          <w:rFonts w:eastAsia="Times New Roman"/>
        </w:rPr>
        <w:t>(</w:t>
      </w:r>
      <w:hyperlink r:id="rId26" w:anchor="/document/99/902295623/" w:history="1">
        <w:r>
          <w:rPr>
            <w:rStyle w:val="a4"/>
            <w:rFonts w:eastAsia="Times New Roman"/>
          </w:rPr>
          <w:t>Административный регламент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27" w:anchor="/document/99/902295623/" w:history="1">
        <w:r>
          <w:rPr>
            <w:rStyle w:val="a4"/>
            <w:rFonts w:eastAsia="Times New Roman"/>
          </w:rPr>
          <w:t>приказом Минприроды от 25.07.2011 № 650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3"/>
        </w:numPr>
        <w:spacing w:after="103"/>
        <w:ind w:left="686"/>
        <w:divId w:val="181091291"/>
        <w:rPr>
          <w:rFonts w:eastAsia="Times New Roman"/>
        </w:rPr>
      </w:pPr>
      <w:r>
        <w:rPr>
          <w:rFonts w:eastAsia="Times New Roman"/>
        </w:rPr>
        <w:t>р</w:t>
      </w:r>
      <w:r>
        <w:rPr>
          <w:rFonts w:eastAsia="Times New Roman"/>
        </w:rPr>
        <w:t xml:space="preserve">азрешение на сбросы веществ (за исключением радиоактивных веществ) и микроорганизмов в водные объекты </w:t>
      </w:r>
      <w:r>
        <w:rPr>
          <w:rFonts w:eastAsia="Times New Roman"/>
        </w:rPr>
        <w:t>(</w:t>
      </w:r>
      <w:hyperlink r:id="rId28" w:anchor="/document/99/499001132/" w:history="1">
        <w:r>
          <w:rPr>
            <w:rStyle w:val="a4"/>
            <w:rFonts w:eastAsia="Times New Roman"/>
          </w:rPr>
          <w:t>Административный регламент</w:t>
        </w:r>
      </w:hyperlink>
      <w:r>
        <w:rPr>
          <w:rFonts w:eastAsia="Times New Roman"/>
        </w:rPr>
        <w:t>, утв.</w:t>
      </w:r>
      <w:r>
        <w:rPr>
          <w:rFonts w:eastAsia="Times New Roman"/>
        </w:rPr>
        <w:t xml:space="preserve"> </w:t>
      </w:r>
      <w:hyperlink r:id="rId29" w:anchor="/document/99/499001132/" w:history="1">
        <w:r>
          <w:rPr>
            <w:rStyle w:val="a4"/>
            <w:rFonts w:eastAsia="Times New Roman"/>
          </w:rPr>
          <w:t>приказом Минприроды от 09.01.2013 № 2</w:t>
        </w:r>
      </w:hyperlink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3"/>
        </w:numPr>
        <w:spacing w:after="103"/>
        <w:ind w:left="686"/>
        <w:divId w:val="181091291"/>
        <w:rPr>
          <w:rFonts w:eastAsia="Times New Roman"/>
        </w:rPr>
      </w:pPr>
      <w:hyperlink r:id="rId30" w:anchor="/document/16/37358/" w:history="1">
        <w:r>
          <w:rPr>
            <w:rStyle w:val="a4"/>
            <w:rFonts w:eastAsia="Times New Roman"/>
          </w:rPr>
          <w:t>документ об утверждении нормативов образования отходов и лимитов на их размещение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hyperlink r:id="rId31" w:anchor="/document/99/902205002/" w:history="1">
        <w:r>
          <w:rPr>
            <w:rStyle w:val="a4"/>
            <w:rFonts w:eastAsia="Times New Roman"/>
          </w:rPr>
          <w:t>приказ Минприроды от 25.02.2010 № 50</w:t>
        </w:r>
      </w:hyperlink>
      <w:r>
        <w:rPr>
          <w:rFonts w:eastAsia="Times New Roman"/>
        </w:rPr>
        <w:t>).</w:t>
      </w:r>
    </w:p>
    <w:p w:rsidR="00000000" w:rsidRDefault="00AF6B8C">
      <w:pPr>
        <w:pStyle w:val="a3"/>
        <w:divId w:val="181091291"/>
      </w:pPr>
      <w:r>
        <w:t>Отсутствие необходимых документов при фактическом оказании перечисленных видов негативного воздействия на окружающую среду является основанием для привлечения к административной ответственности</w:t>
      </w:r>
      <w:r>
        <w:t>:</w:t>
      </w:r>
    </w:p>
    <w:p w:rsidR="00000000" w:rsidRDefault="00AF6B8C">
      <w:pPr>
        <w:numPr>
          <w:ilvl w:val="0"/>
          <w:numId w:val="4"/>
        </w:numPr>
        <w:spacing w:after="103"/>
        <w:ind w:left="686"/>
        <w:divId w:val="181091291"/>
        <w:rPr>
          <w:rFonts w:eastAsia="Times New Roman"/>
        </w:rPr>
      </w:pPr>
      <w:r>
        <w:rPr>
          <w:rFonts w:eastAsia="Times New Roman"/>
        </w:rPr>
        <w:t>по</w:t>
      </w:r>
      <w:r>
        <w:rPr>
          <w:rFonts w:eastAsia="Times New Roman"/>
        </w:rPr>
        <w:t xml:space="preserve"> </w:t>
      </w:r>
      <w:hyperlink r:id="rId32" w:anchor="/document/99/901807667/ZAP2AO43JF/" w:history="1">
        <w:r>
          <w:rPr>
            <w:rStyle w:val="a4"/>
            <w:rFonts w:eastAsia="Times New Roman"/>
          </w:rPr>
          <w:t>части 1</w:t>
        </w:r>
      </w:hyperlink>
      <w:r>
        <w:rPr>
          <w:rFonts w:eastAsia="Times New Roman"/>
        </w:rPr>
        <w:t xml:space="preserve"> статьи 8.21 КоАП за выбросы в атмосферный воздух – максимальный размер административного штрафа для юридического лица составляет 250 000 руб. или административное приостановление деятельно</w:t>
      </w:r>
      <w:r>
        <w:rPr>
          <w:rFonts w:eastAsia="Times New Roman"/>
        </w:rPr>
        <w:t xml:space="preserve">сти на срок до 90 дней; </w:t>
      </w:r>
    </w:p>
    <w:p w:rsidR="00000000" w:rsidRDefault="00AF6B8C">
      <w:pPr>
        <w:numPr>
          <w:ilvl w:val="0"/>
          <w:numId w:val="4"/>
        </w:numPr>
        <w:spacing w:after="103"/>
        <w:ind w:left="686"/>
        <w:divId w:val="181091291"/>
        <w:rPr>
          <w:rFonts w:eastAsia="Times New Roman"/>
        </w:rPr>
      </w:pPr>
      <w:hyperlink r:id="rId33" w:anchor="/document/99/901807667/XA00M7M2MJ/" w:history="1">
        <w:r>
          <w:rPr>
            <w:rStyle w:val="a4"/>
            <w:rFonts w:eastAsia="Times New Roman"/>
          </w:rPr>
          <w:t>части 4</w:t>
        </w:r>
      </w:hyperlink>
      <w:r>
        <w:rPr>
          <w:rFonts w:eastAsia="Times New Roman"/>
        </w:rPr>
        <w:t xml:space="preserve"> статьи 8.13 КоАП за сбросы в водный объект или</w:t>
      </w:r>
      <w:r>
        <w:rPr>
          <w:rFonts w:eastAsia="Times New Roman"/>
        </w:rPr>
        <w:t xml:space="preserve"> </w:t>
      </w:r>
      <w:hyperlink r:id="rId34" w:anchor="/document/99/901807667/XA00MBI2NA/" w:history="1">
        <w:r>
          <w:rPr>
            <w:rStyle w:val="a4"/>
            <w:rFonts w:eastAsia="Times New Roman"/>
          </w:rPr>
          <w:t>части 1</w:t>
        </w:r>
      </w:hyperlink>
      <w:r>
        <w:rPr>
          <w:rFonts w:eastAsia="Times New Roman"/>
        </w:rPr>
        <w:t xml:space="preserve"> </w:t>
      </w:r>
      <w:r>
        <w:rPr>
          <w:rFonts w:eastAsia="Times New Roman"/>
        </w:rPr>
        <w:t>статьи 8.14 КоАП – максимальные размеры административного штрафа для юридического лица составляют соответственно 40 000 руб. и 100 000 руб. (по</w:t>
      </w:r>
      <w:r>
        <w:rPr>
          <w:rFonts w:eastAsia="Times New Roman"/>
        </w:rPr>
        <w:t xml:space="preserve"> </w:t>
      </w:r>
      <w:hyperlink r:id="rId35" w:anchor="/document/99/901807667/XA00MBI2NA/" w:history="1">
        <w:r>
          <w:rPr>
            <w:rStyle w:val="a4"/>
            <w:rFonts w:eastAsia="Times New Roman"/>
          </w:rPr>
          <w:t>ч. 1 ст. 8.14 КоАП</w:t>
        </w:r>
      </w:hyperlink>
      <w:r>
        <w:rPr>
          <w:rFonts w:eastAsia="Times New Roman"/>
        </w:rPr>
        <w:t xml:space="preserve"> возможно админист</w:t>
      </w:r>
      <w:r>
        <w:rPr>
          <w:rFonts w:eastAsia="Times New Roman"/>
        </w:rPr>
        <w:t xml:space="preserve">ративное приостановление деятельности на срок до 90 дней); </w:t>
      </w:r>
    </w:p>
    <w:p w:rsidR="00000000" w:rsidRDefault="00AF6B8C">
      <w:pPr>
        <w:numPr>
          <w:ilvl w:val="0"/>
          <w:numId w:val="4"/>
        </w:numPr>
        <w:spacing w:after="103"/>
        <w:ind w:left="686"/>
        <w:divId w:val="181091291"/>
        <w:rPr>
          <w:rFonts w:eastAsia="Times New Roman"/>
        </w:rPr>
      </w:pPr>
      <w:hyperlink r:id="rId36" w:anchor="/document/99/901807667/XA00MFI2NI/" w:history="1">
        <w:r>
          <w:rPr>
            <w:rStyle w:val="a4"/>
            <w:rFonts w:eastAsia="Times New Roman"/>
          </w:rPr>
          <w:t>статье 8.2</w:t>
        </w:r>
      </w:hyperlink>
      <w:r>
        <w:rPr>
          <w:rFonts w:eastAsia="Times New Roman"/>
        </w:rPr>
        <w:t xml:space="preserve"> КоАП за размещение отходов – максимальный размер административного штрафа для юридического лица составляет 25</w:t>
      </w:r>
      <w:r>
        <w:rPr>
          <w:rFonts w:eastAsia="Times New Roman"/>
        </w:rPr>
        <w:t xml:space="preserve">0 000 руб. или административное приостановление деятельности на срок до 90 дней. </w:t>
      </w:r>
    </w:p>
    <w:p w:rsidR="00000000" w:rsidRDefault="00AF6B8C">
      <w:pPr>
        <w:pStyle w:val="a3"/>
        <w:divId w:val="181091291"/>
      </w:pPr>
      <w:r>
        <w:t xml:space="preserve">Если организация оказывает негативное воздействие на окружающую среду и не имеет разрешения, то она обязана возместить вред, причиненный окружающей среде, как в добровольном </w:t>
      </w:r>
      <w:r>
        <w:t>(как правило, по требованию органа государственного экологического надзора), так и в судебном порядке</w:t>
      </w:r>
      <w:r>
        <w:t>.</w:t>
      </w:r>
    </w:p>
    <w:p w:rsidR="00000000" w:rsidRDefault="00AF6B8C">
      <w:pPr>
        <w:pStyle w:val="2"/>
        <w:divId w:val="1671563360"/>
        <w:rPr>
          <w:rFonts w:eastAsia="Times New Roman"/>
        </w:rPr>
      </w:pPr>
      <w:r>
        <w:rPr>
          <w:rFonts w:eastAsia="Times New Roman"/>
        </w:rPr>
        <w:t>Как поставить объект на государственный учет</w:t>
      </w:r>
      <w:r>
        <w:rPr>
          <w:rFonts w:eastAsia="Times New Roman"/>
        </w:rPr>
        <w:t xml:space="preserve"> </w:t>
      </w:r>
    </w:p>
    <w:p w:rsidR="00000000" w:rsidRDefault="00AF6B8C">
      <w:pPr>
        <w:pStyle w:val="a3"/>
        <w:divId w:val="485898392"/>
      </w:pPr>
      <w:r>
        <w:t>С 1 января 2015 года юридические лица или индивидуальные предприниматели, которые эксплуатируют любой объек</w:t>
      </w:r>
      <w:r>
        <w:t xml:space="preserve">т НВОС, обязаны поставить его на государственный учет </w:t>
      </w:r>
      <w:r>
        <w:t>(</w:t>
      </w:r>
      <w:hyperlink r:id="rId37" w:anchor="/document/99/901808297/XA00MF62NI/" w:history="1">
        <w:r>
          <w:rPr>
            <w:rStyle w:val="a4"/>
          </w:rPr>
          <w:t>п. 1 ст. 69.2 Закона</w:t>
        </w:r>
      </w:hyperlink>
      <w:r>
        <w:t xml:space="preserve"> «Об охране окружающей среды»)</w:t>
      </w:r>
      <w:r>
        <w:t>.</w:t>
      </w:r>
    </w:p>
    <w:p w:rsidR="00000000" w:rsidRDefault="00AF6B8C">
      <w:pPr>
        <w:pStyle w:val="a3"/>
        <w:divId w:val="485898392"/>
      </w:pPr>
      <w:r>
        <w:t>При постановке на учет присваивают каждому объекту</w:t>
      </w:r>
      <w:r>
        <w:t xml:space="preserve"> </w:t>
      </w:r>
      <w:hyperlink r:id="rId38" w:anchor="/document/117/20993/" w:history="1">
        <w:r>
          <w:rPr>
            <w:rStyle w:val="a4"/>
          </w:rPr>
          <w:t>одну из четырех категорий</w:t>
        </w:r>
      </w:hyperlink>
      <w:r>
        <w:t>, от которых зависит количество и характер требований к объекту в области охраны окружающей среды. Например, объекты IV кат</w:t>
      </w:r>
      <w:r>
        <w:t>егории освобождены от основных природоохранных обязанностей. На эти объекты не требуется оформлять разрешительную документацию, представлять отчетность, вносить платежи за НВОС, и на этих объектах не проводят плановые проверки в рамках экологического надзо</w:t>
      </w:r>
      <w:r>
        <w:t>ра</w:t>
      </w:r>
      <w:r>
        <w:t>.</w:t>
      </w:r>
    </w:p>
    <w:p w:rsidR="00000000" w:rsidRDefault="00AF6B8C">
      <w:pPr>
        <w:pStyle w:val="a3"/>
        <w:divId w:val="485898392"/>
      </w:pPr>
      <w:r>
        <w:t>Порядок постановки объекта на государственный учет зависит от момента ввода в эксплуатацию и определяется с учетом следующих особенностей</w:t>
      </w:r>
      <w:r>
        <w:t>:</w:t>
      </w:r>
    </w:p>
    <w:p w:rsidR="00000000" w:rsidRDefault="00AF6B8C">
      <w:pPr>
        <w:numPr>
          <w:ilvl w:val="0"/>
          <w:numId w:val="5"/>
        </w:numPr>
        <w:spacing w:after="103"/>
        <w:ind w:left="686"/>
        <w:divId w:val="485898392"/>
        <w:rPr>
          <w:rFonts w:eastAsia="Times New Roman"/>
        </w:rPr>
      </w:pPr>
      <w:r>
        <w:rPr>
          <w:rFonts w:eastAsia="Times New Roman"/>
        </w:rPr>
        <w:t xml:space="preserve">в отношении объектов, которые ввели в эксплуатацию после 1 января 2015 года, – в течение шести месяцев с момента </w:t>
      </w:r>
      <w:r>
        <w:rPr>
          <w:rFonts w:eastAsia="Times New Roman"/>
        </w:rPr>
        <w:t>введения в эксплуатацию;</w:t>
      </w:r>
    </w:p>
    <w:p w:rsidR="00000000" w:rsidRDefault="00AF6B8C">
      <w:pPr>
        <w:numPr>
          <w:ilvl w:val="0"/>
          <w:numId w:val="5"/>
        </w:numPr>
        <w:spacing w:after="103"/>
        <w:ind w:left="686"/>
        <w:divId w:val="485898392"/>
        <w:rPr>
          <w:rFonts w:eastAsia="Times New Roman"/>
        </w:rPr>
      </w:pPr>
      <w:r>
        <w:rPr>
          <w:rFonts w:eastAsia="Times New Roman"/>
        </w:rPr>
        <w:lastRenderedPageBreak/>
        <w:t>объектов, эксплуатация которых началась до 1 января 2015 года, – до 1 января 2017 года.</w:t>
      </w:r>
    </w:p>
    <w:p w:rsidR="00000000" w:rsidRDefault="00AF6B8C">
      <w:pPr>
        <w:divId w:val="11830792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нужно ставить на учет организацию, у которой единственный вид отходов – бытовой и офисный мусор</w:t>
      </w:r>
    </w:p>
    <w:p w:rsidR="00000000" w:rsidRDefault="00AF6B8C">
      <w:pPr>
        <w:pStyle w:val="a3"/>
        <w:divId w:val="2024284484"/>
      </w:pPr>
      <w:r>
        <w:t>Нет, не нужно</w:t>
      </w:r>
      <w:r>
        <w:t>.</w:t>
      </w:r>
    </w:p>
    <w:p w:rsidR="00000000" w:rsidRDefault="00AF6B8C">
      <w:pPr>
        <w:pStyle w:val="a3"/>
        <w:divId w:val="2024284484"/>
      </w:pPr>
      <w:r>
        <w:t>Росприроднадзор регист</w:t>
      </w:r>
      <w:r>
        <w:t xml:space="preserve">рирует организации, у которых есть объекты негативного воздействия на окружающую среду </w:t>
      </w:r>
      <w:r>
        <w:t>(</w:t>
      </w:r>
      <w:hyperlink r:id="rId39" w:anchor="/document/99/901808297/XA00ME02NB/" w:history="1">
        <w:r>
          <w:rPr>
            <w:rStyle w:val="a4"/>
          </w:rPr>
          <w:t>ст. 4.2 Закона от 10.01.2002 № 7-ФЗ</w:t>
        </w:r>
      </w:hyperlink>
      <w:r>
        <w:t xml:space="preserve">). Деятельность, в результате которой образуется бытовой </w:t>
      </w:r>
      <w:r>
        <w:t>и офисный мусор, нельзя считать</w:t>
      </w:r>
      <w:r>
        <w:t xml:space="preserve"> </w:t>
      </w:r>
      <w:hyperlink r:id="rId40" w:anchor="/document/117/20993/" w:history="1">
        <w:r>
          <w:rPr>
            <w:rStyle w:val="a4"/>
          </w:rPr>
          <w:t>основанием для постановки на учет в Росприроднадзоре</w:t>
        </w:r>
      </w:hyperlink>
      <w:r>
        <w:t>.</w:t>
      </w:r>
    </w:p>
    <w:p w:rsidR="00000000" w:rsidRDefault="00AF6B8C">
      <w:pPr>
        <w:pStyle w:val="2"/>
        <w:divId w:val="1671563360"/>
        <w:rPr>
          <w:rFonts w:eastAsia="Times New Roman"/>
        </w:rPr>
      </w:pPr>
      <w:r>
        <w:rPr>
          <w:rFonts w:eastAsia="Times New Roman"/>
        </w:rPr>
        <w:t>Как организовать экологическую службу</w:t>
      </w:r>
      <w:r>
        <w:rPr>
          <w:rFonts w:eastAsia="Times New Roman"/>
        </w:rPr>
        <w:t xml:space="preserve"> </w:t>
      </w:r>
    </w:p>
    <w:p w:rsidR="00000000" w:rsidRDefault="00AF6B8C">
      <w:pPr>
        <w:pStyle w:val="a3"/>
        <w:divId w:val="360908497"/>
      </w:pPr>
      <w:r>
        <w:t>Российское законодательство не содержит положений, которые прямо уста</w:t>
      </w:r>
      <w:r>
        <w:t>навливают обязанность организовывать экологическую службу как структурную единицу предприятия. Закон «Об охране окружающей среды» содержит лишь косвенное упоминание о необходимости организации структурного подразделения предприятия, которое фактически выпо</w:t>
      </w:r>
      <w:r>
        <w:t xml:space="preserve">лняет функции экологической службы </w:t>
      </w:r>
      <w:r>
        <w:t>(</w:t>
      </w:r>
      <w:hyperlink r:id="rId41" w:anchor="/document/99/901808297/XA00M7Q2MR/" w:history="1">
        <w:r>
          <w:rPr>
            <w:rStyle w:val="a4"/>
          </w:rPr>
          <w:t>п. 3 ст. 67 Закона</w:t>
        </w:r>
      </w:hyperlink>
      <w:r>
        <w:t xml:space="preserve"> «Об охране окружающей среды»). Кроме того, необходимо представлять в орган государственного экологического надзора сведения о</w:t>
      </w:r>
      <w:r>
        <w:t xml:space="preserve">б организации экологической службы и лицах, ответственных за осуществление производственного экологического контроля </w:t>
      </w:r>
      <w:r>
        <w:t>(</w:t>
      </w:r>
      <w:hyperlink r:id="rId42" w:anchor="/document/99/901732276/XA00M9U2ND/" w:history="1">
        <w:r>
          <w:rPr>
            <w:rStyle w:val="a4"/>
          </w:rPr>
          <w:t>п. 3 ст. 25 Закона от 04.05.1999 № 96-ФЗ</w:t>
        </w:r>
      </w:hyperlink>
      <w:r>
        <w:t xml:space="preserve"> «Об охране атмосферно</w:t>
      </w:r>
      <w:r>
        <w:t>го воздуха»)</w:t>
      </w:r>
      <w:r>
        <w:t>.</w:t>
      </w:r>
    </w:p>
    <w:p w:rsidR="00000000" w:rsidRDefault="00AF6B8C">
      <w:pPr>
        <w:pStyle w:val="a3"/>
        <w:divId w:val="360908497"/>
      </w:pPr>
      <w:r>
        <w:t xml:space="preserve">Если на предприятии экологическая служба организована в качестве отдельного подразделения, то она включает специалистов организации, в должностные обязанности которых входят вопросы охраны окружающей среды и рационального природопользования. </w:t>
      </w:r>
      <w:r>
        <w:t>При этом экологическая служба может именоваться отделом, департаментом, управлением и т. д</w:t>
      </w:r>
      <w:r>
        <w:t>.</w:t>
      </w:r>
    </w:p>
    <w:p w:rsidR="00000000" w:rsidRDefault="00AF6B8C">
      <w:pPr>
        <w:pStyle w:val="a3"/>
        <w:divId w:val="360908497"/>
      </w:pPr>
      <w:r>
        <w:t>Если отдельная служба не создана, то можно выбрать один из двух вариантов определения лиц, ответственных за соблюдение природоохранного законодательства</w:t>
      </w:r>
      <w:r>
        <w:t>:</w:t>
      </w:r>
    </w:p>
    <w:p w:rsidR="00000000" w:rsidRDefault="00AF6B8C">
      <w:pPr>
        <w:numPr>
          <w:ilvl w:val="0"/>
          <w:numId w:val="6"/>
        </w:numPr>
        <w:spacing w:after="103"/>
        <w:ind w:left="686"/>
        <w:divId w:val="360908497"/>
        <w:rPr>
          <w:rFonts w:eastAsia="Times New Roman"/>
        </w:rPr>
      </w:pPr>
      <w:r>
        <w:rPr>
          <w:rFonts w:eastAsia="Times New Roman"/>
        </w:rPr>
        <w:t>назначение</w:t>
      </w:r>
      <w:r>
        <w:rPr>
          <w:rFonts w:eastAsia="Times New Roman"/>
        </w:rPr>
        <w:t xml:space="preserve"> лиц, входящих в состав службы охраны труда, с обязанностями в области обеспечения экологической безопасности. В этом случае служба охраны труда именуется службой охраны труда, промышленной безопасности и экологической безопасности (охраны окружающей среды</w:t>
      </w:r>
      <w:r>
        <w:rPr>
          <w:rFonts w:eastAsia="Times New Roman"/>
        </w:rPr>
        <w:t>);</w:t>
      </w:r>
    </w:p>
    <w:p w:rsidR="00000000" w:rsidRDefault="00AF6B8C">
      <w:pPr>
        <w:numPr>
          <w:ilvl w:val="0"/>
          <w:numId w:val="6"/>
        </w:numPr>
        <w:spacing w:after="103"/>
        <w:ind w:left="686"/>
        <w:divId w:val="360908497"/>
        <w:rPr>
          <w:rFonts w:eastAsia="Times New Roman"/>
        </w:rPr>
      </w:pPr>
      <w:r>
        <w:rPr>
          <w:rFonts w:eastAsia="Times New Roman"/>
        </w:rPr>
        <w:t>наем лиц, ответственных за соблюдение требований в области охраны окружающей среды, на условиях аутсорсинга. При этом целесообразно назначить должностное лицо, ответственное за вопросы охраны окружающей среды.</w:t>
      </w:r>
    </w:p>
    <w:p w:rsidR="00000000" w:rsidRDefault="00AF6B8C">
      <w:pPr>
        <w:pStyle w:val="2"/>
        <w:divId w:val="1671563360"/>
        <w:rPr>
          <w:rFonts w:eastAsia="Times New Roman"/>
        </w:rPr>
      </w:pPr>
      <w:r>
        <w:rPr>
          <w:rFonts w:eastAsia="Times New Roman"/>
        </w:rPr>
        <w:t>Какие требования к эколог</w:t>
      </w:r>
      <w:r>
        <w:rPr>
          <w:rFonts w:eastAsia="Times New Roman"/>
        </w:rPr>
        <w:t>у</w:t>
      </w:r>
    </w:p>
    <w:p w:rsidR="00000000" w:rsidRDefault="00AF6B8C">
      <w:pPr>
        <w:pStyle w:val="a3"/>
        <w:divId w:val="901328163"/>
      </w:pPr>
      <w:r>
        <w:t>За экологию на п</w:t>
      </w:r>
      <w:r>
        <w:t>редприятии отвечает руководитель, либо он возлагает ответственность на специального работника с высшим образованием – эколога (инженера по охране окружающей среды)</w:t>
      </w:r>
      <w:r>
        <w:t>.</w:t>
      </w:r>
    </w:p>
    <w:p w:rsidR="00000000" w:rsidRDefault="00AF6B8C">
      <w:pPr>
        <w:pStyle w:val="a3"/>
        <w:divId w:val="901328163"/>
      </w:pPr>
      <w:r>
        <w:lastRenderedPageBreak/>
        <w:t xml:space="preserve">Квалификационные требования к специалисту по экологической безопасности (в промышленности) </w:t>
      </w:r>
      <w:r>
        <w:t>установлены</w:t>
      </w:r>
      <w:r>
        <w:t xml:space="preserve"> </w:t>
      </w:r>
      <w:hyperlink r:id="rId43" w:anchor="/document/99/420382980/" w:history="1">
        <w:r>
          <w:rPr>
            <w:rStyle w:val="a4"/>
          </w:rPr>
          <w:t>приказом Минтруда от 31.10.2016 № 591н</w:t>
        </w:r>
      </w:hyperlink>
      <w:r>
        <w:t>.</w:t>
      </w:r>
    </w:p>
    <w:p w:rsidR="00000000" w:rsidRDefault="00AF6B8C">
      <w:pPr>
        <w:pStyle w:val="a3"/>
        <w:divId w:val="901328163"/>
      </w:pPr>
      <w:r>
        <w:t>Предусмотрено два вида обязательной подготовки в области охраны окружающей среды для отдельных категорий специалистов и работников, занятых</w:t>
      </w:r>
      <w:r>
        <w:t xml:space="preserve"> на объекте, оказывающем НВОС</w:t>
      </w:r>
      <w:r>
        <w:t>:</w:t>
      </w:r>
    </w:p>
    <w:p w:rsidR="00000000" w:rsidRDefault="00AF6B8C">
      <w:pPr>
        <w:numPr>
          <w:ilvl w:val="0"/>
          <w:numId w:val="7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 xml:space="preserve">подготовка в области экологической безопасности </w:t>
      </w:r>
      <w:r>
        <w:rPr>
          <w:rFonts w:eastAsia="Times New Roman"/>
        </w:rPr>
        <w:t>(</w:t>
      </w:r>
      <w:hyperlink r:id="rId44" w:anchor="/document/99/901808297/XA00MFE2O7/" w:history="1">
        <w:r>
          <w:rPr>
            <w:rStyle w:val="a4"/>
            <w:rFonts w:eastAsia="Times New Roman"/>
          </w:rPr>
          <w:t>ст. 73 Закона</w:t>
        </w:r>
      </w:hyperlink>
      <w:r>
        <w:rPr>
          <w:rFonts w:eastAsia="Times New Roman"/>
        </w:rPr>
        <w:t xml:space="preserve"> «Об охране окружающей среды»);</w:t>
      </w:r>
    </w:p>
    <w:p w:rsidR="00000000" w:rsidRDefault="00AF6B8C">
      <w:pPr>
        <w:numPr>
          <w:ilvl w:val="0"/>
          <w:numId w:val="7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 xml:space="preserve">профессиональная подготовка в области обращения с отходами I–IV классов опасности </w:t>
      </w:r>
      <w:r>
        <w:rPr>
          <w:rFonts w:eastAsia="Times New Roman"/>
        </w:rPr>
        <w:t>(</w:t>
      </w:r>
      <w:hyperlink r:id="rId45" w:anchor="/document/99/901711591/XA00M9G2MU/" w:history="1">
        <w:r>
          <w:rPr>
            <w:rStyle w:val="a4"/>
            <w:rFonts w:eastAsia="Times New Roman"/>
          </w:rPr>
          <w:t>ст. 15 Закона от 10.06.1998 № 89-ФЗ</w:t>
        </w:r>
      </w:hyperlink>
      <w:r>
        <w:rPr>
          <w:rFonts w:eastAsia="Times New Roman"/>
        </w:rPr>
        <w:t xml:space="preserve"> «Об отходах производства и потребления»). Подготовка проводит</w:t>
      </w:r>
      <w:r>
        <w:rPr>
          <w:rFonts w:eastAsia="Times New Roman"/>
        </w:rPr>
        <w:t>ся в соответствии с</w:t>
      </w:r>
      <w:r>
        <w:rPr>
          <w:rFonts w:eastAsia="Times New Roman"/>
        </w:rPr>
        <w:t xml:space="preserve"> </w:t>
      </w:r>
      <w:hyperlink r:id="rId46" w:anchor="/document/99/901956644/" w:history="1">
        <w:r>
          <w:rPr>
            <w:rStyle w:val="a4"/>
            <w:rFonts w:eastAsia="Times New Roman"/>
          </w:rPr>
          <w:t>приказом МПР от 18.12.2002 № 868</w:t>
        </w:r>
      </w:hyperlink>
      <w:r>
        <w:rPr>
          <w:rFonts w:eastAsia="Times New Roman"/>
        </w:rPr>
        <w:t xml:space="preserve"> «Об организации профессиональной подготовки на право работы с опасными отходами» с выдачей сертификата (свидетельства) на право обращения </w:t>
      </w:r>
      <w:r>
        <w:rPr>
          <w:rFonts w:eastAsia="Times New Roman"/>
        </w:rPr>
        <w:t>с отходами I–IV классов опасности.</w:t>
      </w:r>
    </w:p>
    <w:p w:rsidR="00000000" w:rsidRDefault="00AF6B8C">
      <w:pPr>
        <w:pStyle w:val="a3"/>
        <w:divId w:val="901328163"/>
      </w:pPr>
      <w:r>
        <w:t>Пройти оба вида подготовки можно в форме дополнительного профессионального образования по программам повышения квалификации в обучающей организации, которая имеет лицензию</w:t>
      </w:r>
      <w:r>
        <w:t>.</w:t>
      </w:r>
    </w:p>
    <w:p w:rsidR="00000000" w:rsidRDefault="00AF6B8C">
      <w:pPr>
        <w:pStyle w:val="a3"/>
        <w:divId w:val="901328163"/>
      </w:pPr>
      <w:r>
        <w:t>Если лица, ответственные за экологическую безопа</w:t>
      </w:r>
      <w:r>
        <w:t>сность, и лица, допущенные к обращению с отходами, не обучены, то предприятие несет административную ответственность в соответствии со статьями</w:t>
      </w:r>
      <w:r>
        <w:t xml:space="preserve"> </w:t>
      </w:r>
      <w:hyperlink r:id="rId47" w:anchor="/document/99/901807667/XA00MF02NF/" w:history="1">
        <w:r>
          <w:rPr>
            <w:rStyle w:val="a4"/>
          </w:rPr>
          <w:t>8.1</w:t>
        </w:r>
      </w:hyperlink>
      <w:r>
        <w:t>,</w:t>
      </w:r>
      <w:r>
        <w:t xml:space="preserve"> </w:t>
      </w:r>
      <w:hyperlink r:id="rId48" w:anchor="/document/99/901807667/XA00MFI2NI/" w:history="1">
        <w:r>
          <w:rPr>
            <w:rStyle w:val="a4"/>
          </w:rPr>
          <w:t>8.2</w:t>
        </w:r>
      </w:hyperlink>
      <w:r>
        <w:t xml:space="preserve"> КоАП</w:t>
      </w:r>
      <w:r>
        <w:t>.</w:t>
      </w:r>
    </w:p>
    <w:p w:rsidR="00000000" w:rsidRDefault="00AF6B8C">
      <w:pPr>
        <w:pStyle w:val="a3"/>
        <w:divId w:val="901328163"/>
      </w:pPr>
      <w:r>
        <w:t>Эколог</w:t>
      </w:r>
      <w:r>
        <w:t>: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контролирует соблюдение природоохранных требований;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участвует в обучении работников;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разрабатывает проекты планов мероприятий по охране окружающей среды и контролирует их выполнение;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 xml:space="preserve">участвует </w:t>
      </w:r>
      <w:r>
        <w:rPr>
          <w:rFonts w:eastAsia="Times New Roman"/>
        </w:rPr>
        <w:t>в экологической экспертизе;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участвует в работах по очистке вод, предотвращению загрязнений, выбросов, уменьшению технологических отходов и т. д.;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следит за соблюдением правил охраны природы и состоянием окружающей среды в районе предприятия;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участвует в ра</w:t>
      </w:r>
      <w:r>
        <w:rPr>
          <w:rFonts w:eastAsia="Times New Roman"/>
        </w:rPr>
        <w:t>счете экологических платежей;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составляет техническую документацию;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участвует в проверке соответствия оборудования природоохранным требованиям;</w:t>
      </w:r>
    </w:p>
    <w:p w:rsidR="00000000" w:rsidRDefault="00AF6B8C">
      <w:pPr>
        <w:numPr>
          <w:ilvl w:val="0"/>
          <w:numId w:val="8"/>
        </w:numPr>
        <w:spacing w:after="103"/>
        <w:ind w:left="686"/>
        <w:divId w:val="901328163"/>
        <w:rPr>
          <w:rFonts w:eastAsia="Times New Roman"/>
        </w:rPr>
      </w:pPr>
      <w:r>
        <w:rPr>
          <w:rFonts w:eastAsia="Times New Roman"/>
        </w:rPr>
        <w:t>составляет экологическую отчетность.</w:t>
      </w:r>
    </w:p>
    <w:p w:rsidR="00000000" w:rsidRDefault="00AF6B8C">
      <w:pPr>
        <w:pStyle w:val="a3"/>
        <w:divId w:val="901328163"/>
      </w:pPr>
      <w:r>
        <w:t>Такие правила следуют из</w:t>
      </w:r>
      <w:r>
        <w:t xml:space="preserve"> </w:t>
      </w:r>
      <w:hyperlink r:id="rId49" w:anchor="/document/99/901808297/XA00MGG2OC/" w:history="1">
        <w:r>
          <w:rPr>
            <w:rStyle w:val="a4"/>
          </w:rPr>
          <w:t>части 1</w:t>
        </w:r>
      </w:hyperlink>
      <w:r>
        <w:t xml:space="preserve"> статьи 73 Закона от 10.01.2002 № 7-ФЗ,</w:t>
      </w:r>
      <w:r>
        <w:t xml:space="preserve"> </w:t>
      </w:r>
      <w:hyperlink r:id="rId50" w:anchor="/document/99/901711591/XA00MAG2N8/" w:history="1">
        <w:r>
          <w:rPr>
            <w:rStyle w:val="a4"/>
          </w:rPr>
          <w:t>части 1</w:t>
        </w:r>
      </w:hyperlink>
      <w:r>
        <w:t xml:space="preserve"> статьи 15 Закона от 24.06.1998 № 89-ФЗ,</w:t>
      </w:r>
      <w:r>
        <w:t xml:space="preserve"> </w:t>
      </w:r>
      <w:hyperlink r:id="rId51" w:anchor="/document/99/58839553/" w:history="1">
        <w:r>
          <w:rPr>
            <w:rStyle w:val="a4"/>
          </w:rPr>
          <w:t>Квалификационного справочника</w:t>
        </w:r>
      </w:hyperlink>
      <w:r>
        <w:t>, утвержденного</w:t>
      </w:r>
      <w:r>
        <w:t xml:space="preserve"> </w:t>
      </w:r>
      <w:hyperlink r:id="rId52" w:anchor="/document/99/58839553/" w:history="1">
        <w:r>
          <w:rPr>
            <w:rStyle w:val="a4"/>
          </w:rPr>
          <w:t>постановлением Минтруда от 21.08.1998 № 37</w:t>
        </w:r>
      </w:hyperlink>
      <w:r>
        <w:t>.</w:t>
      </w:r>
    </w:p>
    <w:p w:rsidR="00000000" w:rsidRDefault="00AF6B8C">
      <w:pPr>
        <w:pStyle w:val="2"/>
        <w:divId w:val="1671563360"/>
        <w:rPr>
          <w:rFonts w:eastAsia="Times New Roman"/>
        </w:rPr>
      </w:pPr>
      <w:r>
        <w:rPr>
          <w:rFonts w:eastAsia="Times New Roman"/>
        </w:rPr>
        <w:t>Кому и как составить паспорт отходо</w:t>
      </w:r>
      <w:r>
        <w:rPr>
          <w:rFonts w:eastAsia="Times New Roman"/>
        </w:rPr>
        <w:t>в</w:t>
      </w:r>
    </w:p>
    <w:p w:rsidR="00000000" w:rsidRDefault="00AF6B8C">
      <w:pPr>
        <w:pStyle w:val="a3"/>
        <w:divId w:val="1279530191"/>
      </w:pPr>
      <w:r>
        <w:lastRenderedPageBreak/>
        <w:t xml:space="preserve">Все предприятия, кроме малых и средних, составляют паспорта на отходы I–IV классов опасности </w:t>
      </w:r>
      <w:r>
        <w:t>(</w:t>
      </w:r>
      <w:hyperlink r:id="rId53" w:anchor="/document/99/499039144/XA00M2U2M0/" w:history="1">
        <w:r>
          <w:rPr>
            <w:rStyle w:val="a4"/>
          </w:rPr>
          <w:t>п. 4 постановления Правительства от 16.08.2013 № 712</w:t>
        </w:r>
      </w:hyperlink>
      <w:r>
        <w:t>). Аналогичного мнения придерживае</w:t>
      </w:r>
      <w:r>
        <w:t xml:space="preserve">тся Верховный суд </w:t>
      </w:r>
      <w:r>
        <w:t>(</w:t>
      </w:r>
      <w:hyperlink r:id="rId54" w:anchor="/document/96/556523306/ZAP2HQK3JA/" w:history="1">
        <w:r>
          <w:rPr>
            <w:rStyle w:val="a4"/>
          </w:rPr>
          <w:t>постановление от 12.01.2018 № 16-АД17-6</w:t>
        </w:r>
      </w:hyperlink>
      <w:r>
        <w:t>)</w:t>
      </w:r>
      <w:r>
        <w:t>.</w:t>
      </w:r>
    </w:p>
    <w:p w:rsidR="00000000" w:rsidRDefault="00AF6B8C">
      <w:pPr>
        <w:pStyle w:val="a3"/>
        <w:divId w:val="1279530191"/>
      </w:pPr>
      <w:r>
        <w:t>На отходы V класса опасности составление паспорта отхода не обязательно. Нужно лишь наличие подтверждения класса опасно</w:t>
      </w:r>
      <w:r>
        <w:t>сти, которое выдают по результатам лабораторного биотестирования.</w:t>
      </w:r>
      <w:r>
        <w:t> </w:t>
      </w:r>
    </w:p>
    <w:p w:rsidR="00000000" w:rsidRDefault="00AF6B8C">
      <w:pPr>
        <w:pStyle w:val="a3"/>
        <w:divId w:val="1279530191"/>
      </w:pPr>
      <w:r>
        <w:t>На каждый конкретный вид отходов заполните индивидуальную</w:t>
      </w:r>
      <w:r>
        <w:t xml:space="preserve"> </w:t>
      </w:r>
      <w:hyperlink r:id="rId55" w:anchor="/document/99/499039144/XA00M922N3/" w:history="1">
        <w:r>
          <w:rPr>
            <w:rStyle w:val="a4"/>
          </w:rPr>
          <w:t>форму</w:t>
        </w:r>
      </w:hyperlink>
      <w:r>
        <w:t>, которая приведена в</w:t>
      </w:r>
      <w:r>
        <w:t xml:space="preserve"> </w:t>
      </w:r>
      <w:hyperlink r:id="rId56" w:anchor="/document/99/499039144/XA00M6G2N3/" w:history="1">
        <w:r>
          <w:rPr>
            <w:rStyle w:val="a4"/>
          </w:rPr>
          <w:t>постановлении Правительства от 16.08.2013 № 712</w:t>
        </w:r>
      </w:hyperlink>
      <w:r>
        <w:t>.</w:t>
      </w:r>
    </w:p>
    <w:p w:rsidR="00000000" w:rsidRDefault="00AF6B8C">
      <w:pPr>
        <w:pStyle w:val="a3"/>
        <w:divId w:val="1279530191"/>
      </w:pPr>
      <w:r>
        <w:t>Паспорт отходов I–IV классов опасности составьте на основании данных о составе и свойствах этих отходов, а также оценки их опасности в зависимости от степени н</w:t>
      </w:r>
      <w:r>
        <w:t xml:space="preserve">егативного воздействия на окружающую среду </w:t>
      </w:r>
      <w:r>
        <w:t>(</w:t>
      </w:r>
      <w:hyperlink r:id="rId57" w:anchor="/document/99/499039144/XA00M3A2MS/" w:history="1">
        <w:r>
          <w:rPr>
            <w:rStyle w:val="a4"/>
          </w:rPr>
          <w:t>п. 3 постановления Правительства от 16.08.2013 № 712</w:t>
        </w:r>
      </w:hyperlink>
      <w:r>
        <w:t>)</w:t>
      </w:r>
      <w:r>
        <w:t>.</w:t>
      </w:r>
    </w:p>
    <w:p w:rsidR="00000000" w:rsidRDefault="00AF6B8C">
      <w:pPr>
        <w:pStyle w:val="a3"/>
        <w:divId w:val="1279530191"/>
      </w:pPr>
      <w:r>
        <w:t>В случае образования отходов из продукции, утратившей свои потребительские свойст</w:t>
      </w:r>
      <w:r>
        <w:t>ва, сведения возьмите из компонентного состава исходника</w:t>
      </w:r>
      <w:r>
        <w:t>.</w:t>
      </w:r>
    </w:p>
    <w:p w:rsidR="00000000" w:rsidRDefault="00AF6B8C">
      <w:pPr>
        <w:pStyle w:val="a3"/>
        <w:divId w:val="1279530191"/>
      </w:pPr>
      <w:r>
        <w:t>В форме паспорта отразите технологический процесс, в ходе которого образовался отход, или процесс утраты продукцией своих потребительских свойств. Укажите рекомендуемый способ переработки отходов, н</w:t>
      </w:r>
      <w:r>
        <w:t>еобходимые предосторожности при обращении с данными отходами и возможные ограничения</w:t>
      </w:r>
      <w:r>
        <w:t>.</w:t>
      </w:r>
    </w:p>
    <w:p w:rsidR="00000000" w:rsidRDefault="00AF6B8C">
      <w:pPr>
        <w:pStyle w:val="a3"/>
        <w:divId w:val="1279530191"/>
      </w:pPr>
      <w:hyperlink r:id="rId58" w:anchor="/document/118/29129/" w:history="1">
        <w:r>
          <w:rPr>
            <w:rStyle w:val="a4"/>
          </w:rPr>
          <w:t>Скачать заполненный паспорт отходов</w:t>
        </w:r>
      </w:hyperlink>
    </w:p>
    <w:p w:rsidR="00000000" w:rsidRDefault="00AF6B8C">
      <w:pPr>
        <w:pStyle w:val="a3"/>
        <w:divId w:val="1279530191"/>
      </w:pPr>
      <w:r>
        <w:t xml:space="preserve">Паспорт действует бессрочно </w:t>
      </w:r>
      <w:r>
        <w:t>(</w:t>
      </w:r>
      <w:hyperlink r:id="rId59" w:anchor="/document/99/499039144/XA00M6U2MJ/" w:history="1">
        <w:r>
          <w:rPr>
            <w:rStyle w:val="a4"/>
          </w:rPr>
          <w:t>п. 8 постановления Правительства от 16.08.2013 № 712</w:t>
        </w:r>
      </w:hyperlink>
      <w:r>
        <w:t>)</w:t>
      </w:r>
      <w:r>
        <w:t>.</w:t>
      </w:r>
    </w:p>
    <w:p w:rsidR="00000000" w:rsidRDefault="00AF6B8C">
      <w:pPr>
        <w:divId w:val="42949244"/>
        <w:rPr>
          <w:rFonts w:eastAsia="Times New Roman"/>
        </w:rPr>
      </w:pPr>
      <w:r>
        <w:rPr>
          <w:rStyle w:val="a6"/>
          <w:rFonts w:eastAsia="Times New Roman"/>
        </w:rPr>
        <w:t>Внимание: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 xml:space="preserve">наличие паспорта отхода не освобождает организацию или индивидуального предпринимателя от разработки лимитов на размещение отходов </w:t>
      </w:r>
      <w:r>
        <w:rPr>
          <w:rStyle w:val="incut-head-sub"/>
          <w:rFonts w:eastAsia="Times New Roman"/>
        </w:rPr>
        <w:t>(</w:t>
      </w:r>
      <w:hyperlink r:id="rId60" w:anchor="/document/16/37358/" w:history="1">
        <w:r>
          <w:rPr>
            <w:rStyle w:val="a4"/>
            <w:rFonts w:eastAsia="Times New Roman"/>
          </w:rPr>
          <w:t>ПНООЛР</w:t>
        </w:r>
      </w:hyperlink>
      <w:r>
        <w:rPr>
          <w:rStyle w:val="incut-head-sub"/>
          <w:rFonts w:eastAsia="Times New Roman"/>
        </w:rPr>
        <w:t>).</w:t>
      </w:r>
    </w:p>
    <w:p w:rsidR="00000000" w:rsidRDefault="00AF6B8C">
      <w:pPr>
        <w:pStyle w:val="a3"/>
        <w:divId w:val="1279530191"/>
      </w:pPr>
      <w:r>
        <w:t>Заверенные предприятием копии паспортов отходов, а также копии документов, которые подтверждают отнесение вида отхода к конкретному классу опасности, направьте в территориальный орган Росприроднадзора по месту ос</w:t>
      </w:r>
      <w:r>
        <w:t xml:space="preserve">уществления хозяйственной деятельности. Документы отправьте любым способом, позволяющим определить факт и дату их получения, или вручите их под подпись </w:t>
      </w:r>
      <w:r>
        <w:t>(</w:t>
      </w:r>
      <w:hyperlink r:id="rId61" w:anchor="/document/99/499039144/ZAP2B7G3GG/" w:history="1">
        <w:r>
          <w:rPr>
            <w:rStyle w:val="a4"/>
          </w:rPr>
          <w:t>п. 7 постановления Правител</w:t>
        </w:r>
        <w:r>
          <w:rPr>
            <w:rStyle w:val="a4"/>
          </w:rPr>
          <w:t>ьства от 16.08.2013 № 712</w:t>
        </w:r>
      </w:hyperlink>
      <w:r>
        <w:t>)</w:t>
      </w:r>
      <w:r>
        <w:t>.</w:t>
      </w:r>
    </w:p>
    <w:p w:rsidR="00000000" w:rsidRDefault="00AF6B8C">
      <w:pPr>
        <w:divId w:val="1099718084"/>
        <w:rPr>
          <w:rFonts w:eastAsia="Times New Roman"/>
        </w:rPr>
      </w:pPr>
      <w:r>
        <w:rPr>
          <w:rStyle w:val="incut-head-control"/>
          <w:rFonts w:eastAsia="Times New Roman"/>
        </w:rPr>
        <w:t>Ситуация:</w:t>
      </w:r>
      <w:r>
        <w:rPr>
          <w:rFonts w:eastAsia="Times New Roman"/>
        </w:rPr>
        <w:t> </w:t>
      </w:r>
      <w:r>
        <w:rPr>
          <w:rStyle w:val="incut-head-sub"/>
          <w:rFonts w:eastAsia="Times New Roman"/>
        </w:rPr>
        <w:t>как определить класс опасности отходов</w:t>
      </w:r>
    </w:p>
    <w:p w:rsidR="00000000" w:rsidRDefault="00AF6B8C">
      <w:pPr>
        <w:pStyle w:val="a3"/>
        <w:divId w:val="187767473"/>
      </w:pPr>
      <w:r>
        <w:t>Класс опасности отходов определите по</w:t>
      </w:r>
      <w:r>
        <w:t xml:space="preserve"> </w:t>
      </w:r>
      <w:hyperlink r:id="rId62" w:anchor="/document/99/542600531/" w:history="1">
        <w:r>
          <w:rPr>
            <w:rStyle w:val="a4"/>
          </w:rPr>
          <w:t>Федеральному классификационному каталогу отходов</w:t>
        </w:r>
      </w:hyperlink>
      <w:r>
        <w:t xml:space="preserve"> </w:t>
      </w:r>
      <w:r>
        <w:t>(</w:t>
      </w:r>
      <w:hyperlink r:id="rId63" w:anchor="/document/99/542600531/" w:history="1">
        <w:r>
          <w:rPr>
            <w:rStyle w:val="a4"/>
          </w:rPr>
          <w:t>ФККО</w:t>
        </w:r>
      </w:hyperlink>
      <w:r>
        <w:t>), который введен в действие</w:t>
      </w:r>
      <w:r>
        <w:t xml:space="preserve"> </w:t>
      </w:r>
      <w:hyperlink r:id="rId64" w:anchor="/document/99/542600531/" w:history="1">
        <w:r>
          <w:rPr>
            <w:rStyle w:val="a4"/>
          </w:rPr>
          <w:t>приказом Росприроднадзора от 22.05.2017 № 242</w:t>
        </w:r>
      </w:hyperlink>
      <w:r>
        <w:t>, или с помощью расчетно-экспериментального мето</w:t>
      </w:r>
      <w:r>
        <w:t>да, в случае если отход не включен в классификатор</w:t>
      </w:r>
      <w:r>
        <w:t>.</w:t>
      </w:r>
    </w:p>
    <w:p w:rsidR="00000000" w:rsidRDefault="00AF6B8C">
      <w:pPr>
        <w:pStyle w:val="a3"/>
        <w:divId w:val="187767473"/>
      </w:pPr>
      <w:r>
        <w:t>Классификация отходов</w:t>
      </w:r>
      <w:r>
        <w:t>:</w:t>
      </w:r>
    </w:p>
    <w:p w:rsidR="00000000" w:rsidRDefault="00AF6B8C">
      <w:pPr>
        <w:numPr>
          <w:ilvl w:val="0"/>
          <w:numId w:val="9"/>
        </w:numPr>
        <w:spacing w:after="103"/>
        <w:ind w:left="686"/>
        <w:divId w:val="187767473"/>
        <w:rPr>
          <w:rFonts w:eastAsia="Times New Roman"/>
        </w:rPr>
      </w:pPr>
      <w:r>
        <w:rPr>
          <w:rFonts w:eastAsia="Times New Roman"/>
        </w:rPr>
        <w:t>отходы I класса: чрезвычайно опасные, например ртуть, лампы люминесцентные;</w:t>
      </w:r>
    </w:p>
    <w:p w:rsidR="00000000" w:rsidRDefault="00AF6B8C">
      <w:pPr>
        <w:numPr>
          <w:ilvl w:val="0"/>
          <w:numId w:val="9"/>
        </w:numPr>
        <w:spacing w:after="103"/>
        <w:ind w:left="686"/>
        <w:divId w:val="187767473"/>
        <w:rPr>
          <w:rFonts w:eastAsia="Times New Roman"/>
        </w:rPr>
      </w:pPr>
      <w:r>
        <w:rPr>
          <w:rFonts w:eastAsia="Times New Roman"/>
        </w:rPr>
        <w:lastRenderedPageBreak/>
        <w:t>отходы II класса: высокоопасные, например отходы серной кислоты, синтетических масел, опилки свинцовые;</w:t>
      </w:r>
    </w:p>
    <w:p w:rsidR="00000000" w:rsidRDefault="00AF6B8C">
      <w:pPr>
        <w:numPr>
          <w:ilvl w:val="0"/>
          <w:numId w:val="9"/>
        </w:numPr>
        <w:spacing w:after="103"/>
        <w:ind w:left="686"/>
        <w:divId w:val="187767473"/>
        <w:rPr>
          <w:rFonts w:eastAsia="Times New Roman"/>
        </w:rPr>
      </w:pPr>
      <w:r>
        <w:rPr>
          <w:rFonts w:eastAsia="Times New Roman"/>
        </w:rPr>
        <w:t>о</w:t>
      </w:r>
      <w:r>
        <w:rPr>
          <w:rFonts w:eastAsia="Times New Roman"/>
        </w:rPr>
        <w:t>тходы III класса: умеренно опасные, например пыль цинкосодержащая, шлак плавки меди, смазочно-охлаждающие масла;</w:t>
      </w:r>
    </w:p>
    <w:p w:rsidR="00000000" w:rsidRDefault="00AF6B8C">
      <w:pPr>
        <w:numPr>
          <w:ilvl w:val="0"/>
          <w:numId w:val="9"/>
        </w:numPr>
        <w:spacing w:after="103"/>
        <w:ind w:left="686"/>
        <w:divId w:val="187767473"/>
        <w:rPr>
          <w:rFonts w:eastAsia="Times New Roman"/>
        </w:rPr>
      </w:pPr>
      <w:r>
        <w:rPr>
          <w:rFonts w:eastAsia="Times New Roman"/>
        </w:rPr>
        <w:t>отходы IV класса: малоопасные, например пыль древесная, бой стекла;</w:t>
      </w:r>
    </w:p>
    <w:p w:rsidR="00000000" w:rsidRDefault="00AF6B8C">
      <w:pPr>
        <w:numPr>
          <w:ilvl w:val="0"/>
          <w:numId w:val="9"/>
        </w:numPr>
        <w:spacing w:after="103"/>
        <w:ind w:left="686"/>
        <w:divId w:val="187767473"/>
        <w:rPr>
          <w:rFonts w:eastAsia="Times New Roman"/>
        </w:rPr>
      </w:pPr>
      <w:r>
        <w:rPr>
          <w:rFonts w:eastAsia="Times New Roman"/>
        </w:rPr>
        <w:t>отходы V класса: практически неопасные, например солома, зерноотходы.</w:t>
      </w:r>
    </w:p>
    <w:p w:rsidR="00AF6B8C" w:rsidRDefault="00AF6B8C">
      <w:pPr>
        <w:divId w:val="862128620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t>© Мат</w:t>
      </w:r>
      <w:r>
        <w:rPr>
          <w:rFonts w:ascii="Arial" w:eastAsia="Times New Roman" w:hAnsi="Arial" w:cs="Arial"/>
          <w:sz w:val="22"/>
          <w:szCs w:val="22"/>
        </w:rPr>
        <w:t>ериал из Справочной системы «Охрана труда»</w:t>
      </w:r>
      <w:r>
        <w:rPr>
          <w:rFonts w:ascii="Arial" w:eastAsia="Times New Roman" w:hAnsi="Arial" w:cs="Arial"/>
          <w:sz w:val="22"/>
          <w:szCs w:val="22"/>
        </w:rPr>
        <w:br/>
        <w:t>1otruda.ru</w:t>
      </w:r>
      <w:r>
        <w:rPr>
          <w:rFonts w:ascii="Arial" w:eastAsia="Times New Roman" w:hAnsi="Arial" w:cs="Arial"/>
          <w:sz w:val="22"/>
          <w:szCs w:val="22"/>
        </w:rPr>
        <w:br/>
        <w:t>Дата копирования: 13.06.2018</w:t>
      </w:r>
    </w:p>
    <w:sectPr w:rsidR="00AF6B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37217"/>
    <w:multiLevelType w:val="multilevel"/>
    <w:tmpl w:val="7D1C25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9946FDC"/>
    <w:multiLevelType w:val="multilevel"/>
    <w:tmpl w:val="19460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155520"/>
    <w:multiLevelType w:val="multilevel"/>
    <w:tmpl w:val="F402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D792FE2"/>
    <w:multiLevelType w:val="multilevel"/>
    <w:tmpl w:val="798ED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53EE8"/>
    <w:multiLevelType w:val="multilevel"/>
    <w:tmpl w:val="11EE5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CD61236"/>
    <w:multiLevelType w:val="multilevel"/>
    <w:tmpl w:val="976CA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DE3711"/>
    <w:multiLevelType w:val="multilevel"/>
    <w:tmpl w:val="903E4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3FF51B5"/>
    <w:multiLevelType w:val="multilevel"/>
    <w:tmpl w:val="A20C4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1E1A31"/>
    <w:multiLevelType w:val="multilevel"/>
    <w:tmpl w:val="F7B44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D5076C"/>
    <w:rsid w:val="00AF6B8C"/>
    <w:rsid w:val="00D50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837"/>
    </w:pPr>
    <w:rPr>
      <w:rFonts w:ascii="Arial" w:hAnsi="Arial" w:cs="Arial"/>
      <w:sz w:val="22"/>
      <w:szCs w:val="22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3"/>
      <w:szCs w:val="23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3"/>
      <w:szCs w:val="23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incut-head-sub">
    <w:name w:val="incut-head-sub"/>
    <w:basedOn w:val="a0"/>
  </w:style>
  <w:style w:type="character" w:customStyle="1" w:styleId="incut-button">
    <w:name w:val="incut-button"/>
    <w:basedOn w:val="a0"/>
  </w:style>
  <w:style w:type="character" w:styleId="a6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2128620">
      <w:marLeft w:val="0"/>
      <w:marRight w:val="0"/>
      <w:marTop w:val="837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61478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63360">
          <w:marLeft w:val="0"/>
          <w:marRight w:val="0"/>
          <w:marTop w:val="5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280073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9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28021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89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5522137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0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84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53115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908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1141176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697989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53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820216">
                      <w:marLeft w:val="709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94332314">
              <w:marLeft w:val="709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18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7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1otruda.ru/" TargetMode="External"/><Relationship Id="rId18" Type="http://schemas.openxmlformats.org/officeDocument/2006/relationships/hyperlink" Target="https://1otruda.ru/" TargetMode="External"/><Relationship Id="rId26" Type="http://schemas.openxmlformats.org/officeDocument/2006/relationships/hyperlink" Target="https://1otruda.ru/" TargetMode="External"/><Relationship Id="rId39" Type="http://schemas.openxmlformats.org/officeDocument/2006/relationships/hyperlink" Target="https://1otruda.ru/" TargetMode="External"/><Relationship Id="rId21" Type="http://schemas.openxmlformats.org/officeDocument/2006/relationships/hyperlink" Target="https://1otruda.ru/" TargetMode="External"/><Relationship Id="rId34" Type="http://schemas.openxmlformats.org/officeDocument/2006/relationships/hyperlink" Target="https://1otruda.ru/" TargetMode="External"/><Relationship Id="rId42" Type="http://schemas.openxmlformats.org/officeDocument/2006/relationships/hyperlink" Target="https://1otruda.ru/" TargetMode="External"/><Relationship Id="rId47" Type="http://schemas.openxmlformats.org/officeDocument/2006/relationships/hyperlink" Target="https://1otruda.ru/" TargetMode="External"/><Relationship Id="rId50" Type="http://schemas.openxmlformats.org/officeDocument/2006/relationships/hyperlink" Target="https://1otruda.ru/" TargetMode="External"/><Relationship Id="rId55" Type="http://schemas.openxmlformats.org/officeDocument/2006/relationships/hyperlink" Target="https://1otruda.ru/" TargetMode="External"/><Relationship Id="rId63" Type="http://schemas.openxmlformats.org/officeDocument/2006/relationships/hyperlink" Target="https://1otruda.ru/" TargetMode="External"/><Relationship Id="rId7" Type="http://schemas.openxmlformats.org/officeDocument/2006/relationships/hyperlink" Target="https://1otruda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1otruda.ru/" TargetMode="External"/><Relationship Id="rId20" Type="http://schemas.openxmlformats.org/officeDocument/2006/relationships/hyperlink" Target="https://1otruda.ru/" TargetMode="External"/><Relationship Id="rId29" Type="http://schemas.openxmlformats.org/officeDocument/2006/relationships/hyperlink" Target="https://1otruda.ru/" TargetMode="External"/><Relationship Id="rId41" Type="http://schemas.openxmlformats.org/officeDocument/2006/relationships/hyperlink" Target="https://1otruda.ru/" TargetMode="External"/><Relationship Id="rId54" Type="http://schemas.openxmlformats.org/officeDocument/2006/relationships/hyperlink" Target="https://1otruda.ru/" TargetMode="External"/><Relationship Id="rId62" Type="http://schemas.openxmlformats.org/officeDocument/2006/relationships/hyperlink" Target="https://1otruda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1otruda.ru/" TargetMode="External"/><Relationship Id="rId11" Type="http://schemas.openxmlformats.org/officeDocument/2006/relationships/hyperlink" Target="https://1otruda.ru/" TargetMode="External"/><Relationship Id="rId24" Type="http://schemas.openxmlformats.org/officeDocument/2006/relationships/hyperlink" Target="https://1otruda.ru/" TargetMode="External"/><Relationship Id="rId32" Type="http://schemas.openxmlformats.org/officeDocument/2006/relationships/hyperlink" Target="https://1otruda.ru/" TargetMode="External"/><Relationship Id="rId37" Type="http://schemas.openxmlformats.org/officeDocument/2006/relationships/hyperlink" Target="https://1otruda.ru/" TargetMode="External"/><Relationship Id="rId40" Type="http://schemas.openxmlformats.org/officeDocument/2006/relationships/hyperlink" Target="https://1otruda.ru/" TargetMode="External"/><Relationship Id="rId45" Type="http://schemas.openxmlformats.org/officeDocument/2006/relationships/hyperlink" Target="https://1otruda.ru/" TargetMode="External"/><Relationship Id="rId53" Type="http://schemas.openxmlformats.org/officeDocument/2006/relationships/hyperlink" Target="https://1otruda.ru/" TargetMode="External"/><Relationship Id="rId58" Type="http://schemas.openxmlformats.org/officeDocument/2006/relationships/hyperlink" Target="https://1otruda.ru/" TargetMode="External"/><Relationship Id="rId66" Type="http://schemas.openxmlformats.org/officeDocument/2006/relationships/theme" Target="theme/theme1.xml"/><Relationship Id="rId5" Type="http://schemas.openxmlformats.org/officeDocument/2006/relationships/hyperlink" Target="https://1otruda.ru/" TargetMode="External"/><Relationship Id="rId15" Type="http://schemas.openxmlformats.org/officeDocument/2006/relationships/hyperlink" Target="https://1otruda.ru/" TargetMode="External"/><Relationship Id="rId23" Type="http://schemas.openxmlformats.org/officeDocument/2006/relationships/hyperlink" Target="https://1otruda.ru/" TargetMode="External"/><Relationship Id="rId28" Type="http://schemas.openxmlformats.org/officeDocument/2006/relationships/hyperlink" Target="https://1otruda.ru/" TargetMode="External"/><Relationship Id="rId36" Type="http://schemas.openxmlformats.org/officeDocument/2006/relationships/hyperlink" Target="https://1otruda.ru/" TargetMode="External"/><Relationship Id="rId49" Type="http://schemas.openxmlformats.org/officeDocument/2006/relationships/hyperlink" Target="https://1otruda.ru/" TargetMode="External"/><Relationship Id="rId57" Type="http://schemas.openxmlformats.org/officeDocument/2006/relationships/hyperlink" Target="https://1otruda.ru/" TargetMode="External"/><Relationship Id="rId61" Type="http://schemas.openxmlformats.org/officeDocument/2006/relationships/hyperlink" Target="https://1otruda.ru/" TargetMode="External"/><Relationship Id="rId10" Type="http://schemas.openxmlformats.org/officeDocument/2006/relationships/hyperlink" Target="https://1otruda.ru/" TargetMode="External"/><Relationship Id="rId19" Type="http://schemas.openxmlformats.org/officeDocument/2006/relationships/hyperlink" Target="https://1otruda.ru/" TargetMode="External"/><Relationship Id="rId31" Type="http://schemas.openxmlformats.org/officeDocument/2006/relationships/hyperlink" Target="https://1otruda.ru/" TargetMode="External"/><Relationship Id="rId44" Type="http://schemas.openxmlformats.org/officeDocument/2006/relationships/hyperlink" Target="https://1otruda.ru/" TargetMode="External"/><Relationship Id="rId52" Type="http://schemas.openxmlformats.org/officeDocument/2006/relationships/hyperlink" Target="https://1otruda.ru/" TargetMode="External"/><Relationship Id="rId60" Type="http://schemas.openxmlformats.org/officeDocument/2006/relationships/hyperlink" Target="https://1otruda.ru/" TargetMode="External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1otruda.ru/" TargetMode="External"/><Relationship Id="rId14" Type="http://schemas.openxmlformats.org/officeDocument/2006/relationships/hyperlink" Target="https://1otruda.ru/" TargetMode="External"/><Relationship Id="rId22" Type="http://schemas.openxmlformats.org/officeDocument/2006/relationships/hyperlink" Target="https://1otruda.ru/" TargetMode="External"/><Relationship Id="rId27" Type="http://schemas.openxmlformats.org/officeDocument/2006/relationships/hyperlink" Target="https://1otruda.ru/" TargetMode="External"/><Relationship Id="rId30" Type="http://schemas.openxmlformats.org/officeDocument/2006/relationships/hyperlink" Target="https://1otruda.ru/" TargetMode="External"/><Relationship Id="rId35" Type="http://schemas.openxmlformats.org/officeDocument/2006/relationships/hyperlink" Target="https://1otruda.ru/" TargetMode="External"/><Relationship Id="rId43" Type="http://schemas.openxmlformats.org/officeDocument/2006/relationships/hyperlink" Target="https://1otruda.ru/" TargetMode="External"/><Relationship Id="rId48" Type="http://schemas.openxmlformats.org/officeDocument/2006/relationships/hyperlink" Target="https://1otruda.ru/" TargetMode="External"/><Relationship Id="rId56" Type="http://schemas.openxmlformats.org/officeDocument/2006/relationships/hyperlink" Target="https://1otruda.ru/" TargetMode="External"/><Relationship Id="rId64" Type="http://schemas.openxmlformats.org/officeDocument/2006/relationships/hyperlink" Target="https://1otruda.ru/" TargetMode="External"/><Relationship Id="rId8" Type="http://schemas.openxmlformats.org/officeDocument/2006/relationships/hyperlink" Target="https://1otruda.ru/" TargetMode="External"/><Relationship Id="rId51" Type="http://schemas.openxmlformats.org/officeDocument/2006/relationships/hyperlink" Target="https://1otruda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1otruda.ru/" TargetMode="External"/><Relationship Id="rId17" Type="http://schemas.openxmlformats.org/officeDocument/2006/relationships/hyperlink" Target="https://1otruda.ru/" TargetMode="External"/><Relationship Id="rId25" Type="http://schemas.openxmlformats.org/officeDocument/2006/relationships/hyperlink" Target="https://1otruda.ru/" TargetMode="External"/><Relationship Id="rId33" Type="http://schemas.openxmlformats.org/officeDocument/2006/relationships/hyperlink" Target="https://1otruda.ru/" TargetMode="External"/><Relationship Id="rId38" Type="http://schemas.openxmlformats.org/officeDocument/2006/relationships/hyperlink" Target="https://1otruda.ru/" TargetMode="External"/><Relationship Id="rId46" Type="http://schemas.openxmlformats.org/officeDocument/2006/relationships/hyperlink" Target="https://1otruda.ru/" TargetMode="External"/><Relationship Id="rId59" Type="http://schemas.openxmlformats.org/officeDocument/2006/relationships/hyperlink" Target="https://1otrud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2392</Words>
  <Characters>13641</Characters>
  <Application>Microsoft Office Word</Application>
  <DocSecurity>0</DocSecurity>
  <Lines>113</Lines>
  <Paragraphs>32</Paragraphs>
  <ScaleCrop>false</ScaleCrop>
  <Company/>
  <LinksUpToDate>false</LinksUpToDate>
  <CharactersWithSpaces>16001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2018-07-03T05:23:00Z</dcterms:created>
  <dcterms:modified xsi:type="dcterms:W3CDTF">2018-07-03T05:23:00Z</dcterms:modified>
</cp:coreProperties>
</file>