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7B3E" w:rsidRDefault="00286E2B">
      <w:pPr>
        <w:pStyle w:val="electron-p"/>
        <w:spacing w:after="280" w:afterAutospacing="1"/>
      </w:pPr>
      <w:r>
        <w:t>Электронный журнал</w:t>
      </w:r>
    </w:p>
    <w:p w:rsidR="00000000" w:rsidRDefault="00281388">
      <w:pPr>
        <w:spacing w:after="280" w:afterAutospacing="1"/>
      </w:pPr>
      <w:r>
        <w:rPr>
          <w:noProof/>
        </w:rPr>
        <w:drawing>
          <wp:inline distT="0" distB="0" distL="0" distR="0">
            <wp:extent cx="2095500" cy="304800"/>
            <wp:effectExtent l="19050" t="0" r="0" b="0"/>
            <wp:docPr id="3" name="Рисунок 3" descr="Электронный журнал «Справочник специалиста по охране труда»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Электронный журнал «Справочник специалиста по охране труда»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5500" cy="304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00000" w:rsidRDefault="00286E2B">
      <w:pPr>
        <w:spacing w:after="280" w:afterAutospacing="1"/>
      </w:pPr>
      <w:r>
        <w:t>Медицинские осмотры / объясните</w:t>
      </w:r>
    </w:p>
    <w:p w:rsidR="00000000" w:rsidRDefault="00286E2B">
      <w:pPr>
        <w:spacing w:after="280" w:afterAutospacing="1"/>
      </w:pPr>
      <w:r>
        <w:rPr>
          <w:b/>
          <w:bCs/>
        </w:rPr>
        <w:t>Что делать, если у сотрудника выявили медицинские противопоказания к работе</w:t>
      </w:r>
    </w:p>
    <w:p w:rsidR="00000000" w:rsidRDefault="00286E2B">
      <w:pPr>
        <w:spacing w:after="280" w:afterAutospacing="1"/>
      </w:pPr>
      <w:r>
        <w:rPr>
          <w:b/>
          <w:bCs/>
        </w:rPr>
        <w:t>Екатерина СИТЬКО</w:t>
      </w:r>
      <w:r>
        <w:br/>
        <w:t xml:space="preserve">эксперт журнала «Справочник специалиста по охране труда» </w:t>
      </w:r>
    </w:p>
    <w:p w:rsidR="00000000" w:rsidRDefault="00286E2B">
      <w:pPr>
        <w:spacing w:after="280" w:afterAutospacing="1"/>
      </w:pPr>
      <w:r>
        <w:t>Когда для конкретной работы установлены повышен</w:t>
      </w:r>
      <w:r>
        <w:t>ные требования к состоянию здоровья работника, перед трудоустройством соискателя направляют на предварительный медицинский осмотр. Если у работника обнаружат противопоказания, с ним просто не заключат трудовой договор. Но нередки ситуации, когда противопок</w:t>
      </w:r>
      <w:r>
        <w:t>азания выявляют уже в процессе работы. В статье расскажем, когда и как сотрудника перевести на другую работу и что делать, если подходящей вакансии в организации нет.</w:t>
      </w:r>
    </w:p>
    <w:p w:rsidR="00000000" w:rsidRDefault="00286E2B">
      <w:pPr>
        <w:pStyle w:val="2"/>
        <w:spacing w:after="280" w:afterAutospacing="1"/>
      </w:pPr>
      <w:r>
        <w:t>Кто устанавливает медицинские противопоказания</w:t>
      </w:r>
    </w:p>
    <w:p w:rsidR="00000000" w:rsidRDefault="00286E2B"/>
    <w:p w:rsidR="00000000" w:rsidRDefault="00286E2B">
      <w:pPr>
        <w:spacing w:after="280" w:afterAutospacing="1"/>
      </w:pPr>
      <w:r>
        <w:t>Если при периодическом медицинском осмотре у сотрудника выявили противопоказания к отдельным видам работ, его направят на экспертизу профессиональной пригодности (</w:t>
      </w:r>
      <w:r>
        <w:rPr>
          <w:rStyle w:val="Spanlink"/>
          <w:u w:val="single"/>
        </w:rPr>
        <w:t>п. 2</w:t>
      </w:r>
      <w:r>
        <w:t xml:space="preserve"> Порядка проведения экспертизы профессиональной</w:t>
      </w:r>
      <w:r>
        <w:t xml:space="preserve"> пригодности, утв. приказом Минздрава от 05.05.2016 № 282н). Направление на экспертизу выдает медицинская организация, которая выявила противопоказания. Экспертизу вправе провести специальная врачебная комиссия медицинской или другой организации, у которой</w:t>
      </w:r>
      <w:r>
        <w:t xml:space="preserve"> есть лицензия на этот вид деятельности. Врачебная комиссия проводит экспертизу в течение 10 рабочих дней. Этот срок могут продлить до 30 рабочих дней, если комиссия направит сотрудника на дополнительные осмотры к врачам-специалистам. </w:t>
      </w:r>
    </w:p>
    <w:p w:rsidR="00000000" w:rsidRDefault="00286E2B">
      <w:pPr>
        <w:spacing w:after="280" w:afterAutospacing="1"/>
      </w:pPr>
      <w:r>
        <w:t>Поскольку работник п</w:t>
      </w:r>
      <w:r>
        <w:t>роходил обязательный периодический медосмотр и по его результатам получил направление на экспертизу и дополнительные обследования, работодатель обязан их оплатить (</w:t>
      </w:r>
      <w:r>
        <w:rPr>
          <w:rStyle w:val="Spanlink"/>
          <w:u w:val="single"/>
        </w:rPr>
        <w:t>ст. 212</w:t>
      </w:r>
      <w:r>
        <w:t xml:space="preserve"> ТК). При этом на время прохождения обязательных медицинских осмотров и дополнительны</w:t>
      </w:r>
      <w:r>
        <w:t>х обследований за сотрудниками сохраняют место работы и средний заработок (</w:t>
      </w:r>
      <w:r>
        <w:rPr>
          <w:rStyle w:val="Spanlink"/>
          <w:u w:val="single"/>
        </w:rPr>
        <w:t>ст. 185</w:t>
      </w:r>
      <w:r>
        <w:t xml:space="preserve"> ТК). </w:t>
      </w:r>
    </w:p>
    <w:p w:rsidR="00000000" w:rsidRDefault="00286E2B">
      <w:pPr>
        <w:spacing w:after="280" w:afterAutospacing="1"/>
      </w:pPr>
      <w:r>
        <w:lastRenderedPageBreak/>
        <w:t>После экспертизы врачебная комиссия выносит решение и может признать работника пригодным, временно непригодным или постоянно непригодным к выполнению отдельных видов р</w:t>
      </w:r>
      <w:r>
        <w:t xml:space="preserve">абот. Медицинское учреждение выдает заключение работнику, который обязан представить его по месту работы. По данным медицинского заключения работодатель принимает решение о переводе, отстранении или увольнении работника. </w:t>
      </w:r>
    </w:p>
    <w:p w:rsidR="00000000" w:rsidRDefault="00286E2B">
      <w:pPr>
        <w:spacing w:after="280" w:afterAutospacing="1"/>
      </w:pPr>
      <w:r>
        <w:t>В случае, когда сотрудник не предс</w:t>
      </w:r>
      <w:r>
        <w:t xml:space="preserve">тавил заключение работодателю или потерял его, работодатель имеет право повторно запросить документ у медицинской организации. </w:t>
      </w:r>
    </w:p>
    <w:p w:rsidR="00000000" w:rsidRDefault="00286E2B">
      <w:pPr>
        <w:pStyle w:val="2"/>
        <w:spacing w:after="280" w:afterAutospacing="1"/>
      </w:pPr>
      <w:r>
        <w:t>В каких случаях оформляют перевод работника по медицинским противопоказаниям</w:t>
      </w:r>
    </w:p>
    <w:p w:rsidR="00000000" w:rsidRDefault="00286E2B">
      <w:pPr>
        <w:spacing w:after="280" w:afterAutospacing="1"/>
      </w:pPr>
      <w:r>
        <w:t>Если работник представил медицинское заключение, по</w:t>
      </w:r>
      <w:r>
        <w:t> которому он не может выполнять прежние обязанности, но при этом способен выполнять работу с более легкими условиями, его нужно перевести на подходящую должность (</w:t>
      </w:r>
      <w:r>
        <w:rPr>
          <w:rStyle w:val="Spanlink"/>
          <w:u w:val="single"/>
        </w:rPr>
        <w:t>ч. 1 ст. 73</w:t>
      </w:r>
      <w:r>
        <w:t xml:space="preserve"> ТК). В этом случае работодатель обязан предложить все возможные вакансии согласно</w:t>
      </w:r>
      <w:r>
        <w:t xml:space="preserve"> штатному расписанию, которые подходят сотруднику по квалификации и не противопоказаны по состоянию здоровья. О подходящих вакансиях работодатель уведомляет работника в письменном виде. На уведомление работник должен дать свое письменное согласие или отказ</w:t>
      </w:r>
      <w:r>
        <w:t xml:space="preserve">. </w:t>
      </w:r>
    </w:p>
    <w:p w:rsidR="00000000" w:rsidRDefault="00286E2B">
      <w:pPr>
        <w:spacing w:after="280" w:afterAutospacing="1"/>
      </w:pPr>
      <w:r>
        <w:t>Если работник согласен на перевод, оформляют дополнительное соглашение об изменении условий трудового договора. Перевод работника может быть временным или постоянным, этот критерий медицинская организация указывает в заключении. Постоянный перевод оформ</w:t>
      </w:r>
      <w:r>
        <w:t xml:space="preserve">ляют в случае, когда работника признали непригодным к конкретному виду работ. Если работнику нужен временный перевод на другую работу, то в дополнительном соглашении прописывают срок перевода. </w:t>
      </w:r>
    </w:p>
    <w:p w:rsidR="00000000" w:rsidRDefault="00286E2B">
      <w:pPr>
        <w:spacing w:after="280" w:afterAutospacing="1"/>
      </w:pPr>
      <w:r>
        <w:t>Если работника переводят на нижеоплачиваемую работу внутри орг</w:t>
      </w:r>
      <w:r>
        <w:t>анизации, то в течение первого месяца ему сохраняют средний заработок по прежней работе. При этом если перевод связан с трудовым увечьем, профессиональным заболеванием или иным повреждением, связанным с выполнением работы, то средний заработок сохраняют до</w:t>
      </w:r>
      <w:r>
        <w:t> установления стойкой утраты трудоспособности либо до выздоровления работника (</w:t>
      </w:r>
      <w:r>
        <w:rPr>
          <w:rStyle w:val="Spanlink"/>
          <w:u w:val="single"/>
        </w:rPr>
        <w:t>ст. 182</w:t>
      </w:r>
      <w:r>
        <w:t xml:space="preserve"> ТК). </w:t>
      </w:r>
    </w:p>
    <w:p w:rsidR="00000000" w:rsidRDefault="00286E2B">
      <w:pPr>
        <w:spacing w:after="280" w:afterAutospacing="1"/>
      </w:pPr>
      <w:r>
        <w:lastRenderedPageBreak/>
        <w:t xml:space="preserve">Если работнику установили непригодность по конкретному виду работ, работодатель имеет право оставить сотрудника на прежней должности, но исключить эту работу. При </w:t>
      </w:r>
      <w:r>
        <w:t xml:space="preserve">этом она не должна быть основной трудовой функцией работника. В этом случае нужно внести изменения в трудовой договор с работником, должностную инструкцию и инструкцию по охране труда. </w:t>
      </w:r>
    </w:p>
    <w:p w:rsidR="00000000" w:rsidRDefault="00286E2B">
      <w:pPr>
        <w:pStyle w:val="2"/>
        <w:spacing w:after="280" w:afterAutospacing="1"/>
      </w:pPr>
      <w:r>
        <w:t>Что делать, если нет возможности оформить перевод</w:t>
      </w:r>
    </w:p>
    <w:p w:rsidR="00000000" w:rsidRDefault="00286E2B">
      <w:r>
        <w:pict>
          <v:rect id="_x0000_i1025" style="width:6in;height:.75pt" o:hralign="center" o:hrstd="t" o:hrnoshade="t" o:hr="t" fillcolor="black" stroked="f">
            <v:path strokeok="f"/>
          </v:rect>
        </w:pict>
      </w:r>
    </w:p>
    <w:p w:rsidR="00000000" w:rsidRDefault="00286E2B">
      <w:pPr>
        <w:pStyle w:val="H3remark-h3"/>
        <w:spacing w:after="280" w:afterAutospacing="1"/>
      </w:pPr>
      <w:r>
        <w:t>Важно</w:t>
      </w:r>
    </w:p>
    <w:p w:rsidR="00000000" w:rsidRDefault="00286E2B">
      <w:pPr>
        <w:pStyle w:val="remark-p"/>
        <w:spacing w:after="280" w:afterAutospacing="1"/>
      </w:pPr>
      <w:r>
        <w:t>Работодатель</w:t>
      </w:r>
      <w:r>
        <w:t xml:space="preserve"> не обязан создавать для работника новую подходящую вакансию, если ее нет в штатном расписании </w:t>
      </w:r>
    </w:p>
    <w:p w:rsidR="00000000" w:rsidRDefault="00286E2B">
      <w:r>
        <w:pict>
          <v:rect id="_x0000_i1026" style="width:6in;height:.75pt" o:hralign="center" o:hrstd="t" o:hrnoshade="t" o:hr="t" fillcolor="black" stroked="f">
            <v:path strokeok="f"/>
          </v:rect>
        </w:pict>
      </w:r>
    </w:p>
    <w:p w:rsidR="00000000" w:rsidRDefault="00286E2B"/>
    <w:p w:rsidR="00000000" w:rsidRDefault="00286E2B">
      <w:pPr>
        <w:spacing w:after="280" w:afterAutospacing="1"/>
      </w:pPr>
      <w:r>
        <w:t>Когда сотрудник отказывается от перевода или в штатном расписании нет подходящей должности, нужно учитывать продолжительность периода, в течение которого он </w:t>
      </w:r>
      <w:r>
        <w:t xml:space="preserve">не сможет выполнять свою основную работу. Здесь возможны две ситуации. </w:t>
      </w:r>
    </w:p>
    <w:p w:rsidR="00000000" w:rsidRDefault="00286E2B">
      <w:pPr>
        <w:spacing w:after="280" w:afterAutospacing="1"/>
      </w:pPr>
      <w:r>
        <w:rPr>
          <w:b/>
          <w:bCs/>
        </w:rPr>
        <w:t xml:space="preserve">Первая ситуация: срок в медицинском заключении не превышает четырех месяцев. </w:t>
      </w:r>
      <w:r>
        <w:t>Работника отстраняют на весь период, указанный в медицинском заключении (</w:t>
      </w:r>
      <w:r>
        <w:rPr>
          <w:rStyle w:val="Spanlink"/>
          <w:u w:val="single"/>
        </w:rPr>
        <w:t>ч. 2 ст. 73</w:t>
      </w:r>
      <w:r>
        <w:t xml:space="preserve"> ТК). В этом случае раб</w:t>
      </w:r>
      <w:r>
        <w:t>отодатель сохраняет за сотрудником место работы, но не начисляет заработную плату. Отстранение оформляют приказом, работника необходимо ознакомить с ним под подпись. Если работник отказывается ознакомиться с приказом, составляют соответствующий акт. Унифиц</w:t>
      </w:r>
      <w:r>
        <w:t>ированной формы акта нет, поэтому работодатель может утвердить ее самостоятельно. Главное, отразить в акте дату, место и причину составления, фамилию, имя, отчество и должность работника, который отказался ознакомиться с приказом. Акт нужно заверить подпис</w:t>
      </w:r>
      <w:r>
        <w:t xml:space="preserve">ями свидетелей. </w:t>
      </w:r>
    </w:p>
    <w:p w:rsidR="00000000" w:rsidRDefault="00286E2B">
      <w:pPr>
        <w:spacing w:after="280" w:afterAutospacing="1"/>
      </w:pPr>
      <w:r>
        <w:t>Сотрудника отстраняют от работы до устранения обстоятельств, из-за которых он не мог выполнять должностные обязанности (</w:t>
      </w:r>
      <w:r>
        <w:rPr>
          <w:rStyle w:val="Spanlink"/>
          <w:u w:val="single"/>
        </w:rPr>
        <w:t>ч. 2 ст. 76</w:t>
      </w:r>
      <w:r>
        <w:t xml:space="preserve"> ТК). Когда период отстранения закончится, нужно оформить допуск сотрудника к работе. </w:t>
      </w:r>
    </w:p>
    <w:p w:rsidR="00000000" w:rsidRDefault="00286E2B">
      <w:pPr>
        <w:spacing w:after="280" w:afterAutospacing="1"/>
      </w:pPr>
      <w:r>
        <w:t>Если в медицинском за</w:t>
      </w:r>
      <w:r>
        <w:t xml:space="preserve">ключении срок отстранения не указывали, работник должен представить новое медицинское заключение об отсутствии противопоказаний к определенному виду работы. После этого на основании </w:t>
      </w:r>
      <w:r>
        <w:lastRenderedPageBreak/>
        <w:t>медицинского заключения работодатель оформляет приказом допуск к работе. В</w:t>
      </w:r>
      <w:r>
        <w:t> приказе указывают дату, с которой сотрудник приступит к исполнению обязанностей, а также должность, на которую его допустили. С приказом нужно ознакомить работника под подпись.</w:t>
      </w:r>
    </w:p>
    <w:p w:rsidR="00000000" w:rsidRDefault="00286E2B">
      <w:r>
        <w:pict>
          <v:rect id="_x0000_i1027" style="width:6in;height:.75pt" o:hralign="center" o:hrstd="t" o:hrnoshade="t" o:hr="t" fillcolor="black" stroked="f">
            <v:path strokeok="f"/>
          </v:rect>
        </w:pict>
      </w:r>
    </w:p>
    <w:p w:rsidR="00000000" w:rsidRDefault="00286E2B">
      <w:pPr>
        <w:pStyle w:val="H3remark-h3"/>
        <w:spacing w:after="280" w:afterAutospacing="1"/>
      </w:pPr>
      <w:r>
        <w:t>Обратите внимание</w:t>
      </w:r>
    </w:p>
    <w:p w:rsidR="00000000" w:rsidRDefault="00286E2B">
      <w:pPr>
        <w:pStyle w:val="remark-p"/>
        <w:spacing w:after="280" w:afterAutospacing="1"/>
      </w:pPr>
      <w:r>
        <w:t>Если у работодателя на момент увольнения были подходящие с</w:t>
      </w:r>
      <w:r>
        <w:t xml:space="preserve">вободные вакансии, а работнику их не предложили, суд может признать увольнение неправомерным </w:t>
      </w:r>
    </w:p>
    <w:p w:rsidR="00000000" w:rsidRDefault="00286E2B">
      <w:r>
        <w:pict>
          <v:rect id="_x0000_i1028" style="width:6in;height:.75pt" o:hralign="center" o:hrstd="t" o:hrnoshade="t" o:hr="t" fillcolor="black" stroked="f">
            <v:path strokeok="f"/>
          </v:rect>
        </w:pict>
      </w:r>
    </w:p>
    <w:p w:rsidR="00000000" w:rsidRDefault="00286E2B"/>
    <w:p w:rsidR="00000000" w:rsidRDefault="00286E2B">
      <w:pPr>
        <w:spacing w:after="280" w:afterAutospacing="1"/>
      </w:pPr>
      <w:r>
        <w:rPr>
          <w:b/>
          <w:bCs/>
        </w:rPr>
        <w:t>Вторая ситуация: срок в медицинском заключении превышает четыре месяца или работнику установили постоянную непригодность к данному виду работ.</w:t>
      </w:r>
      <w:r>
        <w:t xml:space="preserve"> В этом случае по</w:t>
      </w:r>
      <w:r>
        <w:t xml:space="preserve">сле письменного отказа работника от перевода его можно уволить согласно </w:t>
      </w:r>
      <w:r>
        <w:rPr>
          <w:rStyle w:val="Spanlink"/>
          <w:u w:val="single"/>
        </w:rPr>
        <w:t>пункту 8</w:t>
      </w:r>
      <w:r>
        <w:t xml:space="preserve"> части 1 статьи 77 ТК. При прекращении трудового договора работнику нужно выплатить выходное пособие в размере двухнедельного среднего заработка (</w:t>
      </w:r>
      <w:r>
        <w:rPr>
          <w:rStyle w:val="Spanlink"/>
          <w:u w:val="single"/>
        </w:rPr>
        <w:t>ч. 3 ст. 178</w:t>
      </w:r>
      <w:r>
        <w:t xml:space="preserve"> ТК). </w:t>
      </w:r>
    </w:p>
    <w:p w:rsidR="00000000" w:rsidRDefault="00286E2B">
      <w:pPr>
        <w:spacing w:after="280" w:afterAutospacing="1"/>
      </w:pPr>
      <w:r>
        <w:t>Перед тем к</w:t>
      </w:r>
      <w:r>
        <w:t>ак увольнять работника, удостоверьтесь, что медицинское заключение содержит противопоказания именно к той работе, которую работник выполняет. Функционал работника можно подтвердить трудовым договором или должностной инструкцией. Также заключение должно сод</w:t>
      </w:r>
      <w:r>
        <w:t xml:space="preserve">ержать конкретные рекомендации о временном или постоянном переводе на другую работу. </w:t>
      </w:r>
    </w:p>
    <w:p w:rsidR="00000000" w:rsidRDefault="00286E2B">
      <w:pPr>
        <w:pStyle w:val="strong"/>
        <w:spacing w:after="280" w:afterAutospacing="1"/>
      </w:pPr>
      <w:r>
        <w:t>Действия работодателя после получения заключения экспертизы профпригодности</w:t>
      </w:r>
    </w:p>
    <w:p w:rsidR="00000000" w:rsidRDefault="00281388">
      <w:pPr>
        <w:pStyle w:val="strong"/>
        <w:spacing w:after="280" w:afterAutospacing="1"/>
      </w:pPr>
      <w:r>
        <w:rPr>
          <w:noProof/>
        </w:rPr>
        <w:lastRenderedPageBreak/>
        <w:drawing>
          <wp:inline distT="0" distB="0" distL="0" distR="0">
            <wp:extent cx="5486400" cy="2809875"/>
            <wp:effectExtent l="19050" t="0" r="0" b="0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6400" cy="2809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86E2B" w:rsidRDefault="00286E2B">
      <w:pPr>
        <w:spacing w:after="280" w:afterAutospacing="1"/>
      </w:pPr>
      <w:r>
        <w:t xml:space="preserve">  </w:t>
      </w:r>
    </w:p>
    <w:sectPr w:rsidR="00286E2B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stylePaneSortMethod w:val="0000"/>
  <w:defaultTabStop w:val="720"/>
  <w:noPunctuationKerning/>
  <w:characterSpacingControl w:val="doNotCompress"/>
  <w:compat/>
  <w:rsids>
    <w:rsidRoot w:val="00A77B3E"/>
    <w:rsid w:val="00281388"/>
    <w:rsid w:val="00286E2B"/>
  </w:rsids>
  <m:mathPr>
    <m:mathFont m:val="Cambria Math"/>
    <m:brkBin m:val="before"/>
    <m:brkBinSub m:val="--"/>
    <m:smallFrac m:val="off"/>
    <m:dispDef/>
    <m:lMargin m:val="0"/>
    <m:rMargin m:val="0"/>
    <m:defJc m:val="centerGroup"/>
    <m:wrapRight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spacing w:line="300" w:lineRule="atLeast"/>
    </w:pPr>
    <w:rPr>
      <w:rFonts w:ascii="Georgia" w:eastAsia="Georgia" w:hAnsi="Georgia" w:cs="Georgia"/>
      <w:color w:val="000000"/>
      <w:sz w:val="22"/>
      <w:szCs w:val="22"/>
    </w:rPr>
  </w:style>
  <w:style w:type="paragraph" w:styleId="2">
    <w:name w:val="heading 2"/>
    <w:basedOn w:val="a"/>
    <w:next w:val="a"/>
    <w:qFormat/>
    <w:rsid w:val="00EF7B96"/>
    <w:pPr>
      <w:keepNext/>
      <w:spacing w:before="555" w:after="330" w:line="580" w:lineRule="atLeast"/>
      <w:outlineLvl w:val="1"/>
    </w:pPr>
    <w:rPr>
      <w:rFonts w:ascii="Arial" w:eastAsia="Arial" w:hAnsi="Arial" w:cs="Arial"/>
      <w:b/>
      <w:bCs/>
      <w:sz w:val="38"/>
      <w:szCs w:val="38"/>
    </w:rPr>
  </w:style>
  <w:style w:type="paragraph" w:styleId="3">
    <w:name w:val="heading 3"/>
    <w:basedOn w:val="a"/>
    <w:next w:val="a"/>
    <w:qFormat/>
    <w:rsid w:val="00EF7B96"/>
    <w:pPr>
      <w:keepNext/>
      <w:spacing w:before="240" w:after="60"/>
      <w:outlineLvl w:val="2"/>
    </w:pPr>
    <w:rPr>
      <w:rFonts w:ascii="Arial" w:eastAsia="Arial" w:hAnsi="Arial" w:cs="Arial"/>
      <w:b/>
      <w:bCs/>
      <w:sz w:val="30"/>
      <w:szCs w:val="30"/>
    </w:rPr>
  </w:style>
  <w:style w:type="paragraph" w:styleId="4">
    <w:name w:val="heading 4"/>
    <w:basedOn w:val="a"/>
    <w:next w:val="a"/>
    <w:qFormat/>
    <w:rsid w:val="00EF7B96"/>
    <w:pPr>
      <w:keepNext/>
      <w:spacing w:before="240" w:after="60"/>
      <w:outlineLvl w:val="3"/>
    </w:pPr>
    <w:rPr>
      <w:i/>
      <w:iCs/>
    </w:rPr>
  </w:style>
  <w:style w:type="paragraph" w:styleId="5">
    <w:name w:val="heading 5"/>
    <w:basedOn w:val="a"/>
    <w:next w:val="a"/>
    <w:qFormat/>
    <w:rsid w:val="00EF7B96"/>
    <w:pPr>
      <w:spacing w:before="75" w:after="105" w:line="270" w:lineRule="atLeast"/>
      <w:outlineLvl w:val="4"/>
    </w:pPr>
    <w:rPr>
      <w:b/>
      <w:bCs/>
      <w:sz w:val="18"/>
      <w:szCs w:val="18"/>
    </w:rPr>
  </w:style>
  <w:style w:type="paragraph" w:styleId="6">
    <w:name w:val="heading 6"/>
    <w:basedOn w:val="a"/>
    <w:next w:val="a"/>
    <w:qFormat/>
    <w:rsid w:val="00EF7B96"/>
    <w:pPr>
      <w:spacing w:before="555" w:after="300" w:line="380" w:lineRule="atLeast"/>
      <w:outlineLvl w:val="5"/>
    </w:pPr>
    <w:rPr>
      <w:rFonts w:ascii="Arial" w:eastAsia="Arial" w:hAnsi="Arial" w:cs="Arial"/>
      <w:b/>
      <w:bCs/>
      <w:sz w:val="38"/>
      <w:szCs w:val="38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red">
    <w:name w:val="red"/>
    <w:basedOn w:val="a"/>
    <w:rPr>
      <w:color w:val="ED145B"/>
    </w:rPr>
  </w:style>
  <w:style w:type="paragraph" w:customStyle="1" w:styleId="letter">
    <w:name w:val="letter"/>
    <w:basedOn w:val="a"/>
  </w:style>
  <w:style w:type="paragraph" w:customStyle="1" w:styleId="quiz-title">
    <w:name w:val="quiz-title"/>
    <w:basedOn w:val="a"/>
    <w:pPr>
      <w:shd w:val="clear" w:color="auto" w:fill="000000"/>
    </w:pPr>
    <w:rPr>
      <w:color w:val="FFFFFF"/>
      <w:shd w:val="clear" w:color="auto" w:fill="000000"/>
    </w:rPr>
  </w:style>
  <w:style w:type="paragraph" w:customStyle="1" w:styleId="footlink">
    <w:name w:val="footlink"/>
    <w:basedOn w:val="a"/>
  </w:style>
  <w:style w:type="paragraph" w:customStyle="1" w:styleId="table-td">
    <w:name w:val="table-td"/>
    <w:basedOn w:val="a"/>
    <w:pPr>
      <w:spacing w:line="270" w:lineRule="atLeast"/>
    </w:pPr>
    <w:rPr>
      <w:rFonts w:ascii="Arial" w:eastAsia="Arial" w:hAnsi="Arial" w:cs="Arial"/>
    </w:rPr>
  </w:style>
  <w:style w:type="paragraph" w:customStyle="1" w:styleId="newsmaker-header">
    <w:name w:val="newsmaker-header"/>
    <w:basedOn w:val="a"/>
  </w:style>
  <w:style w:type="paragraph" w:customStyle="1" w:styleId="quiz2-question-p">
    <w:name w:val="quiz2-question-p"/>
    <w:basedOn w:val="a"/>
    <w:rPr>
      <w:rFonts w:ascii="Arial" w:eastAsia="Arial" w:hAnsi="Arial" w:cs="Arial"/>
      <w:color w:val="403D32"/>
    </w:rPr>
  </w:style>
  <w:style w:type="paragraph" w:customStyle="1" w:styleId="example-h-b">
    <w:name w:val="example-h-b"/>
    <w:basedOn w:val="a"/>
    <w:pPr>
      <w:spacing w:line="270" w:lineRule="atLeast"/>
    </w:pPr>
    <w:rPr>
      <w:rFonts w:ascii="Arial" w:eastAsia="Arial" w:hAnsi="Arial" w:cs="Arial"/>
      <w:caps/>
      <w:sz w:val="18"/>
      <w:szCs w:val="18"/>
    </w:rPr>
  </w:style>
  <w:style w:type="paragraph" w:customStyle="1" w:styleId="foottext">
    <w:name w:val="foottext"/>
    <w:basedOn w:val="a"/>
  </w:style>
  <w:style w:type="paragraph" w:customStyle="1" w:styleId="sticker-p">
    <w:name w:val="sticker-p"/>
    <w:basedOn w:val="a"/>
    <w:pPr>
      <w:spacing w:line="270" w:lineRule="atLeast"/>
    </w:pPr>
    <w:rPr>
      <w:rFonts w:ascii="Arial" w:eastAsia="Arial" w:hAnsi="Arial" w:cs="Arial"/>
    </w:rPr>
  </w:style>
  <w:style w:type="paragraph" w:customStyle="1" w:styleId="complexheader-p">
    <w:name w:val="complexheader-p"/>
    <w:basedOn w:val="a"/>
  </w:style>
  <w:style w:type="paragraph" w:customStyle="1" w:styleId="hightlightp">
    <w:name w:val="hightlightp"/>
    <w:basedOn w:val="a"/>
  </w:style>
  <w:style w:type="paragraph" w:customStyle="1" w:styleId="remark-p">
    <w:name w:val="remark-p"/>
    <w:basedOn w:val="a"/>
    <w:rPr>
      <w:sz w:val="18"/>
      <w:szCs w:val="18"/>
    </w:rPr>
  </w:style>
  <w:style w:type="paragraph" w:customStyle="1" w:styleId="complextext-p">
    <w:name w:val="complextext-p"/>
    <w:basedOn w:val="a"/>
  </w:style>
  <w:style w:type="paragraph" w:customStyle="1" w:styleId="electron-p">
    <w:name w:val="electron-p"/>
    <w:basedOn w:val="a"/>
    <w:rPr>
      <w:rFonts w:ascii="Times New Roman" w:eastAsia="Times New Roman" w:hAnsi="Times New Roman" w:cs="Times New Roman"/>
      <w:sz w:val="24"/>
      <w:szCs w:val="24"/>
    </w:rPr>
  </w:style>
  <w:style w:type="paragraph" w:customStyle="1" w:styleId="quot">
    <w:name w:val="quot"/>
    <w:basedOn w:val="a"/>
  </w:style>
  <w:style w:type="paragraph" w:customStyle="1" w:styleId="strong">
    <w:name w:val="strong"/>
    <w:basedOn w:val="a"/>
    <w:rPr>
      <w:b/>
      <w:bCs/>
    </w:rPr>
  </w:style>
  <w:style w:type="paragraph" w:customStyle="1" w:styleId="footnote">
    <w:name w:val="footnote"/>
    <w:basedOn w:val="a"/>
    <w:pPr>
      <w:spacing w:line="220" w:lineRule="atLeast"/>
    </w:pPr>
    <w:rPr>
      <w:rFonts w:ascii="Arial" w:eastAsia="Arial" w:hAnsi="Arial" w:cs="Arial"/>
      <w:sz w:val="16"/>
      <w:szCs w:val="16"/>
    </w:rPr>
  </w:style>
  <w:style w:type="paragraph" w:customStyle="1" w:styleId="newsmaker-p">
    <w:name w:val="newsmaker-p"/>
    <w:basedOn w:val="a"/>
  </w:style>
  <w:style w:type="paragraph" w:customStyle="1" w:styleId="inline-h3">
    <w:name w:val="inline-h3"/>
    <w:basedOn w:val="a"/>
    <w:pPr>
      <w:spacing w:after="180"/>
    </w:pPr>
    <w:rPr>
      <w:rFonts w:ascii="Arial" w:eastAsia="Arial" w:hAnsi="Arial" w:cs="Arial"/>
      <w:b/>
      <w:bCs/>
    </w:rPr>
  </w:style>
  <w:style w:type="paragraph" w:customStyle="1" w:styleId="cbody-b">
    <w:name w:val="cbody-b"/>
    <w:basedOn w:val="a"/>
    <w:pPr>
      <w:spacing w:line="800" w:lineRule="atLeast"/>
    </w:pPr>
    <w:rPr>
      <w:rFonts w:ascii="Arial" w:eastAsia="Arial" w:hAnsi="Arial" w:cs="Arial"/>
      <w:color w:val="A166C1"/>
      <w:sz w:val="80"/>
      <w:szCs w:val="80"/>
    </w:rPr>
  </w:style>
  <w:style w:type="paragraph" w:customStyle="1" w:styleId="inline-author-p-color">
    <w:name w:val="inline-author-p-color"/>
    <w:basedOn w:val="a"/>
    <w:rPr>
      <w:b/>
      <w:bCs/>
    </w:rPr>
  </w:style>
  <w:style w:type="paragraph" w:customStyle="1" w:styleId="example-h-color">
    <w:name w:val="example-h-color"/>
    <w:basedOn w:val="a"/>
    <w:pPr>
      <w:spacing w:line="270" w:lineRule="atLeast"/>
    </w:pPr>
    <w:rPr>
      <w:rFonts w:ascii="Arial" w:eastAsia="Arial" w:hAnsi="Arial" w:cs="Arial"/>
      <w:caps/>
      <w:sz w:val="18"/>
      <w:szCs w:val="18"/>
    </w:rPr>
  </w:style>
  <w:style w:type="paragraph" w:customStyle="1" w:styleId="good-text">
    <w:name w:val="good-text"/>
    <w:basedOn w:val="a"/>
    <w:rPr>
      <w:color w:val="1F7D1F"/>
    </w:rPr>
  </w:style>
  <w:style w:type="paragraph" w:customStyle="1" w:styleId="highlighted">
    <w:name w:val="highlighted"/>
    <w:basedOn w:val="a"/>
    <w:pPr>
      <w:shd w:val="clear" w:color="auto" w:fill="D0B3E0"/>
    </w:pPr>
    <w:rPr>
      <w:shd w:val="clear" w:color="auto" w:fill="D0B3E0"/>
    </w:rPr>
  </w:style>
  <w:style w:type="paragraph" w:customStyle="1" w:styleId="inline-p">
    <w:name w:val="inline-p"/>
    <w:basedOn w:val="a"/>
    <w:rPr>
      <w:rFonts w:ascii="Arial" w:eastAsia="Arial" w:hAnsi="Arial" w:cs="Arial"/>
      <w:sz w:val="19"/>
      <w:szCs w:val="19"/>
    </w:rPr>
  </w:style>
  <w:style w:type="paragraph" w:customStyle="1" w:styleId="Ul">
    <w:name w:val="Ul"/>
    <w:basedOn w:val="a"/>
  </w:style>
  <w:style w:type="paragraph" w:customStyle="1" w:styleId="sticker-a">
    <w:name w:val="sticker-a"/>
    <w:basedOn w:val="a"/>
    <w:rPr>
      <w:color w:val="ED145B"/>
    </w:rPr>
  </w:style>
  <w:style w:type="paragraph" w:customStyle="1" w:styleId="lineheader">
    <w:name w:val="lineheader"/>
    <w:basedOn w:val="a"/>
  </w:style>
  <w:style w:type="paragraph" w:customStyle="1" w:styleId="example-p">
    <w:name w:val="example-p"/>
    <w:basedOn w:val="a"/>
    <w:rPr>
      <w:rFonts w:ascii="Arial" w:eastAsia="Arial" w:hAnsi="Arial" w:cs="Arial"/>
      <w:sz w:val="19"/>
      <w:szCs w:val="19"/>
    </w:rPr>
  </w:style>
  <w:style w:type="paragraph" w:customStyle="1" w:styleId="inline-author-p">
    <w:name w:val="inline-author-p"/>
    <w:basedOn w:val="a"/>
    <w:rPr>
      <w:sz w:val="18"/>
      <w:szCs w:val="18"/>
    </w:rPr>
  </w:style>
  <w:style w:type="paragraph" w:customStyle="1" w:styleId="cbody-p">
    <w:name w:val="cbody-p"/>
    <w:basedOn w:val="a"/>
  </w:style>
  <w:style w:type="paragraph" w:customStyle="1" w:styleId="superfootnote">
    <w:name w:val="superfootnote"/>
    <w:basedOn w:val="a"/>
  </w:style>
  <w:style w:type="paragraph" w:customStyle="1" w:styleId="newsmaker-name">
    <w:name w:val="newsmaker-name"/>
    <w:basedOn w:val="a"/>
    <w:pPr>
      <w:spacing w:line="280" w:lineRule="atLeast"/>
    </w:pPr>
    <w:rPr>
      <w:rFonts w:ascii="Times New Roman" w:eastAsia="Times New Roman" w:hAnsi="Times New Roman" w:cs="Times New Roman"/>
      <w:b/>
      <w:bCs/>
      <w:sz w:val="25"/>
      <w:szCs w:val="25"/>
    </w:rPr>
  </w:style>
  <w:style w:type="paragraph" w:customStyle="1" w:styleId="example-h3">
    <w:name w:val="example-h3"/>
    <w:basedOn w:val="a"/>
    <w:rPr>
      <w:rFonts w:ascii="Arial" w:eastAsia="Arial" w:hAnsi="Arial" w:cs="Arial"/>
      <w:b/>
      <w:bCs/>
    </w:rPr>
  </w:style>
  <w:style w:type="paragraph" w:customStyle="1" w:styleId="link">
    <w:name w:val="link"/>
    <w:basedOn w:val="a"/>
    <w:rPr>
      <w:color w:val="008200"/>
    </w:rPr>
  </w:style>
  <w:style w:type="paragraph" w:customStyle="1" w:styleId="quiz2-title-h2">
    <w:name w:val="quiz2-title-h2"/>
    <w:basedOn w:val="a"/>
    <w:pPr>
      <w:spacing w:after="195"/>
    </w:pPr>
    <w:rPr>
      <w:rFonts w:ascii="Arial" w:eastAsia="Arial" w:hAnsi="Arial" w:cs="Arial"/>
      <w:color w:val="403D32"/>
      <w:sz w:val="44"/>
      <w:szCs w:val="44"/>
    </w:rPr>
  </w:style>
  <w:style w:type="paragraph" w:customStyle="1" w:styleId="blank-noteheader">
    <w:name w:val="blank-noteheader"/>
    <w:basedOn w:val="a"/>
    <w:rPr>
      <w:b/>
      <w:bCs/>
      <w:color w:val="E11F27"/>
      <w:sz w:val="23"/>
      <w:szCs w:val="23"/>
    </w:rPr>
  </w:style>
  <w:style w:type="paragraph" w:customStyle="1" w:styleId="Liinline-p">
    <w:name w:val="Li_inline-p"/>
    <w:basedOn w:val="a"/>
    <w:rPr>
      <w:rFonts w:ascii="Arial" w:eastAsia="Arial" w:hAnsi="Arial" w:cs="Arial"/>
      <w:sz w:val="19"/>
      <w:szCs w:val="19"/>
    </w:rPr>
  </w:style>
  <w:style w:type="paragraph" w:customStyle="1" w:styleId="Ol">
    <w:name w:val="Ol"/>
    <w:basedOn w:val="a"/>
  </w:style>
  <w:style w:type="paragraph" w:customStyle="1" w:styleId="bad-text">
    <w:name w:val="bad-text"/>
    <w:basedOn w:val="a"/>
    <w:rPr>
      <w:color w:val="BF0000"/>
    </w:rPr>
  </w:style>
  <w:style w:type="paragraph" w:customStyle="1" w:styleId="normal-text">
    <w:name w:val="normal-text"/>
    <w:basedOn w:val="a"/>
    <w:rPr>
      <w:color w:val="D17411"/>
    </w:rPr>
  </w:style>
  <w:style w:type="paragraph" w:customStyle="1" w:styleId="cbody-h3">
    <w:name w:val="cbody-h3"/>
    <w:basedOn w:val="a"/>
    <w:pPr>
      <w:spacing w:line="380" w:lineRule="atLeast"/>
    </w:pPr>
    <w:rPr>
      <w:rFonts w:ascii="Arial" w:eastAsia="Arial" w:hAnsi="Arial" w:cs="Arial"/>
      <w:b/>
      <w:bCs/>
      <w:color w:val="A166C1"/>
      <w:sz w:val="38"/>
      <w:szCs w:val="38"/>
    </w:rPr>
  </w:style>
  <w:style w:type="paragraph" w:customStyle="1" w:styleId="cbody-h2">
    <w:name w:val="cbody-h2"/>
    <w:basedOn w:val="a"/>
    <w:pPr>
      <w:spacing w:line="380" w:lineRule="atLeast"/>
    </w:pPr>
    <w:rPr>
      <w:b/>
      <w:bCs/>
      <w:i/>
      <w:iCs/>
      <w:sz w:val="38"/>
      <w:szCs w:val="38"/>
    </w:rPr>
  </w:style>
  <w:style w:type="paragraph" w:customStyle="1" w:styleId="newsmaker-info">
    <w:name w:val="newsmaker-info"/>
    <w:basedOn w:val="a"/>
  </w:style>
  <w:style w:type="paragraph" w:customStyle="1" w:styleId="quiz2-rightanswer">
    <w:name w:val="quiz2-rightanswer"/>
    <w:basedOn w:val="a"/>
    <w:rPr>
      <w:vanish/>
    </w:rPr>
  </w:style>
  <w:style w:type="paragraph" w:customStyle="1" w:styleId="table-thead-th">
    <w:name w:val="table-thead-th"/>
    <w:basedOn w:val="a"/>
    <w:pPr>
      <w:spacing w:line="270" w:lineRule="atLeast"/>
    </w:pPr>
    <w:rPr>
      <w:rFonts w:ascii="Arial" w:eastAsia="Arial" w:hAnsi="Arial" w:cs="Arial"/>
      <w:b/>
      <w:bCs/>
    </w:rPr>
  </w:style>
  <w:style w:type="paragraph" w:customStyle="1" w:styleId="storno">
    <w:name w:val="storno"/>
    <w:basedOn w:val="a"/>
    <w:pPr>
      <w:p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pBdr>
    </w:pPr>
    <w:rPr>
      <w:bdr w:val="single" w:sz="6" w:space="0" w:color="000000"/>
    </w:rPr>
  </w:style>
  <w:style w:type="paragraph" w:customStyle="1" w:styleId="hidden">
    <w:name w:val="hidden"/>
    <w:basedOn w:val="a"/>
    <w:rPr>
      <w:vanish/>
    </w:rPr>
  </w:style>
  <w:style w:type="paragraph" w:customStyle="1" w:styleId="quiz2-answer">
    <w:name w:val="quiz2-answer"/>
    <w:basedOn w:val="a"/>
    <w:pPr>
      <w:spacing w:line="250" w:lineRule="atLeast"/>
    </w:pPr>
    <w:rPr>
      <w:rFonts w:ascii="Arial" w:eastAsia="Arial" w:hAnsi="Arial" w:cs="Arial"/>
      <w:color w:val="403D32"/>
      <w:sz w:val="18"/>
      <w:szCs w:val="18"/>
    </w:rPr>
  </w:style>
  <w:style w:type="paragraph" w:customStyle="1" w:styleId="remark-h3">
    <w:name w:val="remark-h3"/>
    <w:basedOn w:val="a"/>
    <w:pPr>
      <w:spacing w:line="270" w:lineRule="atLeast"/>
    </w:pPr>
    <w:rPr>
      <w:rFonts w:ascii="Arial" w:eastAsia="Arial" w:hAnsi="Arial" w:cs="Arial"/>
      <w:b/>
      <w:bCs/>
    </w:rPr>
  </w:style>
  <w:style w:type="paragraph" w:customStyle="1" w:styleId="inquirer-p-a">
    <w:name w:val="inquirer-p-a"/>
    <w:basedOn w:val="a"/>
    <w:rPr>
      <w:color w:val="1252A1"/>
    </w:rPr>
  </w:style>
  <w:style w:type="paragraph" w:customStyle="1" w:styleId="quiz-rightanswer">
    <w:name w:val="quiz-rightanswer"/>
    <w:basedOn w:val="a"/>
    <w:pPr>
      <w:shd w:val="clear" w:color="auto" w:fill="F8F6EB"/>
      <w:spacing w:line="260" w:lineRule="atLeast"/>
    </w:pPr>
    <w:rPr>
      <w:rFonts w:ascii="Arial" w:eastAsia="Arial" w:hAnsi="Arial" w:cs="Arial"/>
      <w:sz w:val="19"/>
      <w:szCs w:val="19"/>
      <w:shd w:val="clear" w:color="auto" w:fill="F8F6EB"/>
    </w:rPr>
  </w:style>
  <w:style w:type="paragraph" w:customStyle="1" w:styleId="H3remark-h3">
    <w:name w:val="H3_remark-h3"/>
    <w:basedOn w:val="3"/>
    <w:pPr>
      <w:spacing w:before="0" w:after="0" w:line="270" w:lineRule="atLeast"/>
    </w:pPr>
    <w:rPr>
      <w:sz w:val="22"/>
      <w:szCs w:val="22"/>
    </w:rPr>
  </w:style>
  <w:style w:type="character" w:customStyle="1" w:styleId="Spanlink">
    <w:name w:val="Span_link"/>
    <w:basedOn w:val="a0"/>
    <w:rPr>
      <w:color w:val="00820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1043</Words>
  <Characters>5948</Characters>
  <Application>Microsoft Office Word</Application>
  <DocSecurity>0</DocSecurity>
  <Lines>49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Галина</dc:creator>
  <cp:lastModifiedBy>Галина</cp:lastModifiedBy>
  <cp:revision>2</cp:revision>
  <cp:lastPrinted>1601-01-01T00:00:00Z</cp:lastPrinted>
  <dcterms:created xsi:type="dcterms:W3CDTF">2018-07-03T07:21:00Z</dcterms:created>
  <dcterms:modified xsi:type="dcterms:W3CDTF">2018-07-03T07:21:00Z</dcterms:modified>
</cp:coreProperties>
</file>