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26B2">
      <w:pPr>
        <w:pStyle w:val="printredaction-line"/>
        <w:divId w:val="1639843673"/>
      </w:pPr>
      <w:r>
        <w:t>Редакция от 1 янв 2016</w:t>
      </w:r>
    </w:p>
    <w:p w:rsidR="00000000" w:rsidRDefault="009326B2">
      <w:pPr>
        <w:pStyle w:val="2"/>
        <w:divId w:val="1639843673"/>
        <w:rPr>
          <w:rFonts w:eastAsia="Times New Roman"/>
        </w:rPr>
      </w:pPr>
      <w:r>
        <w:rPr>
          <w:rFonts w:eastAsia="Times New Roman"/>
        </w:rPr>
        <w:t>Должен ли руководитель, не выполняющий работы на высоте, но имеющий группу допуска для работы на высоте проходить периодический медосмотр ежегодно?</w:t>
      </w:r>
    </w:p>
    <w:p w:rsidR="00000000" w:rsidRDefault="009326B2">
      <w:pPr>
        <w:pStyle w:val="a3"/>
        <w:divId w:val="170143950"/>
      </w:pPr>
      <w:r>
        <w:t>Если руководитель фактически не выполняет работы на высоте, то проходить обязательные периодические медицинские осмотры по данному основанию ему не нужно.</w:t>
      </w:r>
      <w:r>
        <w:t xml:space="preserve"> </w:t>
      </w:r>
    </w:p>
    <w:p w:rsidR="00000000" w:rsidRDefault="009326B2">
      <w:pPr>
        <w:pStyle w:val="a3"/>
        <w:divId w:val="170143950"/>
      </w:pPr>
      <w:r>
        <w:t>Работники, занятые на работах с вредными и опасными условиями труда проходят обязательные предварите</w:t>
      </w:r>
      <w:r>
        <w:t xml:space="preserve">льные и периодические медицинские осмотры для определения пригодности этих работников для выполнения поручаемой работы и предупреждения профессиональных заболеваний </w:t>
      </w:r>
      <w:r>
        <w:t>(</w:t>
      </w:r>
      <w:hyperlink r:id="rId4" w:anchor="/document/99/901807664/ZAP1QHE3BU/" w:history="1">
        <w:r>
          <w:rPr>
            <w:rStyle w:val="a4"/>
          </w:rPr>
          <w:t xml:space="preserve">ч. 1 ст. 213 </w:t>
        </w:r>
      </w:hyperlink>
      <w:r>
        <w:t>Т</w:t>
      </w:r>
      <w:r>
        <w:t>К РФ)</w:t>
      </w:r>
      <w:r>
        <w:t>.</w:t>
      </w:r>
    </w:p>
    <w:p w:rsidR="00000000" w:rsidRDefault="009326B2">
      <w:pPr>
        <w:pStyle w:val="a3"/>
        <w:divId w:val="170143950"/>
      </w:pPr>
      <w:r>
        <w:t>В соответствии с медицинскими рекомендациями указанные работники проходят внеочередные медицинские осмотры. Вредные и (или) опасные производственные факторы и работы, при выполнении которых проводятся обязательные предварительные и периодические мед</w:t>
      </w:r>
      <w:r>
        <w:t xml:space="preserve">ицинские осмотры, порядок проведения таких осмотров определяются уполномоченным Правительством Российской Федерации федеральным органом исполнительной власти </w:t>
      </w:r>
      <w:r>
        <w:t>(</w:t>
      </w:r>
      <w:hyperlink r:id="rId5" w:anchor="/document/99/901807664/ZAP1VFG3AS/" w:history="1">
        <w:r>
          <w:rPr>
            <w:rStyle w:val="a4"/>
          </w:rPr>
          <w:t>ч. 5 ст. 213</w:t>
        </w:r>
      </w:hyperlink>
      <w:r>
        <w:t xml:space="preserve"> ТК РФ)</w:t>
      </w:r>
      <w:r>
        <w:t>.</w:t>
      </w:r>
    </w:p>
    <w:p w:rsidR="00000000" w:rsidRDefault="009326B2">
      <w:pPr>
        <w:pStyle w:val="a3"/>
        <w:divId w:val="170143950"/>
      </w:pPr>
      <w:r>
        <w:t>Предусмотренные</w:t>
      </w:r>
      <w:r>
        <w:t xml:space="preserve"> </w:t>
      </w:r>
      <w:hyperlink r:id="rId6" w:anchor="/document/99/901807664/ZAP1QHE3BU/" w:history="1">
        <w:r>
          <w:rPr>
            <w:rStyle w:val="a4"/>
          </w:rPr>
          <w:t xml:space="preserve">ст. 213 </w:t>
        </w:r>
      </w:hyperlink>
      <w:r>
        <w:t xml:space="preserve">ТК РФ медицинские осмотры и психиатрические освидетельствования осуществляются за счет средств работодателя </w:t>
      </w:r>
      <w:r>
        <w:t>(</w:t>
      </w:r>
      <w:hyperlink r:id="rId7" w:anchor="/document/99/901807664/ZAP2B223FO/" w:history="1">
        <w:r>
          <w:rPr>
            <w:rStyle w:val="a4"/>
          </w:rPr>
          <w:t>ч. 8 ст. 213</w:t>
        </w:r>
      </w:hyperlink>
      <w:r>
        <w:t xml:space="preserve"> ТК РФ)</w:t>
      </w:r>
      <w:r>
        <w:t>.</w:t>
      </w:r>
    </w:p>
    <w:p w:rsidR="00000000" w:rsidRDefault="009326B2">
      <w:pPr>
        <w:pStyle w:val="a3"/>
        <w:divId w:val="170143950"/>
      </w:pPr>
      <w:r>
        <w:t xml:space="preserve">Работники, выполняющие работы на высоте, в соответствии с действующим законодательством должны проходить обязательные предварительные (при поступлении на работу) и периодические медицинские осмотры </w:t>
      </w:r>
      <w:r>
        <w:t>(</w:t>
      </w:r>
      <w:hyperlink r:id="rId8" w:anchor="/document/99/499087789/ZAP2AFG3LF/" w:history="1">
        <w:r>
          <w:rPr>
            <w:rStyle w:val="a4"/>
          </w:rPr>
          <w:t>п. 6</w:t>
        </w:r>
      </w:hyperlink>
      <w:r>
        <w:t xml:space="preserve"> Правил по охране труда при работе на высоте, утв. приказом Минтруда России от 28 марта 2014 г. № 155н).</w:t>
      </w:r>
      <w:r>
        <w:t xml:space="preserve"> </w:t>
      </w:r>
    </w:p>
    <w:p w:rsidR="009326B2" w:rsidRDefault="009326B2">
      <w:pPr>
        <w:divId w:val="1762602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 xml:space="preserve">Дата копирования: </w:t>
      </w:r>
      <w:r>
        <w:rPr>
          <w:rFonts w:ascii="Arial" w:eastAsia="Times New Roman" w:hAnsi="Arial" w:cs="Arial"/>
          <w:sz w:val="20"/>
          <w:szCs w:val="20"/>
        </w:rPr>
        <w:t>13.06.2018</w:t>
      </w:r>
    </w:p>
    <w:sectPr w:rsidR="0093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369F3"/>
    <w:rsid w:val="009326B2"/>
    <w:rsid w:val="00D3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4367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395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289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1otruda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2018-07-03T07:24:00Z</dcterms:created>
  <dcterms:modified xsi:type="dcterms:W3CDTF">2018-07-03T07:24:00Z</dcterms:modified>
</cp:coreProperties>
</file>