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070D">
      <w:pPr>
        <w:pStyle w:val="printredaction-line"/>
        <w:divId w:val="1681854664"/>
      </w:pPr>
      <w:r>
        <w:t>Редакция от 6 мая 2017</w:t>
      </w:r>
    </w:p>
    <w:p w:rsidR="00000000" w:rsidRDefault="00E4070D">
      <w:pPr>
        <w:pStyle w:val="2"/>
        <w:divId w:val="1681854664"/>
        <w:rPr>
          <w:rFonts w:eastAsia="Times New Roman"/>
        </w:rPr>
      </w:pPr>
      <w:r>
        <w:rPr>
          <w:rFonts w:eastAsia="Times New Roman"/>
        </w:rPr>
        <w:t>Как провести инструктаж по охране труда</w:t>
      </w:r>
    </w:p>
    <w:p w:rsidR="00000000" w:rsidRDefault="00E4070D">
      <w:pPr>
        <w:pStyle w:val="a3"/>
        <w:divId w:val="1681854664"/>
      </w:pPr>
      <w:r>
        <w:rPr>
          <w:b/>
          <w:bCs/>
        </w:rPr>
        <w:t>Гревцева О.В., Елагина М.А.</w:t>
      </w:r>
    </w:p>
    <w:p w:rsidR="00000000" w:rsidRDefault="00E4070D">
      <w:pPr>
        <w:pStyle w:val="a3"/>
        <w:divId w:val="445081923"/>
      </w:pPr>
      <w:r>
        <w:t>Проведите для всех работников</w:t>
      </w:r>
      <w:r>
        <w:t>:</w:t>
      </w:r>
    </w:p>
    <w:p w:rsidR="00000000" w:rsidRDefault="00E4070D">
      <w:pPr>
        <w:numPr>
          <w:ilvl w:val="0"/>
          <w:numId w:val="1"/>
        </w:numPr>
        <w:spacing w:after="103"/>
        <w:ind w:left="686"/>
        <w:divId w:val="445081923"/>
        <w:rPr>
          <w:rFonts w:eastAsia="Times New Roman"/>
        </w:rPr>
      </w:pPr>
      <w:hyperlink r:id="rId5" w:anchor="/document/16/36289/dfasfgxgua/" w:history="1">
        <w:r>
          <w:rPr>
            <w:rStyle w:val="a4"/>
            <w:rFonts w:eastAsia="Times New Roman"/>
          </w:rPr>
          <w:t>вводный инструктаж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– со всеми работниками или другими лицами, которые участвуют в производственной деятельности организации, до момента их допуска на рабочее место;</w:t>
      </w:r>
    </w:p>
    <w:p w:rsidR="00000000" w:rsidRDefault="00E4070D">
      <w:pPr>
        <w:numPr>
          <w:ilvl w:val="0"/>
          <w:numId w:val="1"/>
        </w:numPr>
        <w:spacing w:after="103"/>
        <w:ind w:left="686"/>
        <w:divId w:val="445081923"/>
        <w:rPr>
          <w:rFonts w:eastAsia="Times New Roman"/>
        </w:rPr>
      </w:pPr>
      <w:hyperlink r:id="rId6" w:anchor="/document/16/36289/iva34/" w:history="1">
        <w:r>
          <w:rPr>
            <w:rStyle w:val="a4"/>
            <w:rFonts w:eastAsia="Times New Roman"/>
          </w:rPr>
          <w:t>первичный инструктаж на рабочем месте</w:t>
        </w:r>
      </w:hyperlink>
      <w:r>
        <w:rPr>
          <w:rFonts w:eastAsia="Times New Roman"/>
        </w:rPr>
        <w:t xml:space="preserve"> – пос</w:t>
      </w:r>
      <w:r>
        <w:rPr>
          <w:rFonts w:eastAsia="Times New Roman"/>
        </w:rPr>
        <w:t>ле прохождения вводного инструктажа, но до допуска работника или другого лица, которое участвует в производственной деятельности организации, к самостоятельной работе;</w:t>
      </w:r>
    </w:p>
    <w:p w:rsidR="00000000" w:rsidRDefault="00E4070D">
      <w:pPr>
        <w:numPr>
          <w:ilvl w:val="0"/>
          <w:numId w:val="1"/>
        </w:numPr>
        <w:spacing w:after="103"/>
        <w:ind w:left="686"/>
        <w:divId w:val="445081923"/>
        <w:rPr>
          <w:rFonts w:eastAsia="Times New Roman"/>
        </w:rPr>
      </w:pPr>
      <w:hyperlink r:id="rId7" w:anchor="/document/16/36289/dfaswiq8g1/" w:history="1">
        <w:r>
          <w:rPr>
            <w:rStyle w:val="a4"/>
            <w:rFonts w:eastAsia="Times New Roman"/>
          </w:rPr>
          <w:t>повторный инстру</w:t>
        </w:r>
        <w:r>
          <w:rPr>
            <w:rStyle w:val="a4"/>
            <w:rFonts w:eastAsia="Times New Roman"/>
          </w:rPr>
          <w:t>ктаж</w:t>
        </w:r>
      </w:hyperlink>
      <w:r>
        <w:rPr>
          <w:rFonts w:eastAsia="Times New Roman"/>
        </w:rPr>
        <w:t xml:space="preserve"> – со всеми работниками, которые проходили первичный инструктаж;</w:t>
      </w:r>
    </w:p>
    <w:p w:rsidR="00000000" w:rsidRDefault="00E4070D">
      <w:pPr>
        <w:numPr>
          <w:ilvl w:val="0"/>
          <w:numId w:val="1"/>
        </w:numPr>
        <w:spacing w:after="103"/>
        <w:ind w:left="686"/>
        <w:divId w:val="445081923"/>
        <w:rPr>
          <w:rFonts w:eastAsia="Times New Roman"/>
        </w:rPr>
      </w:pPr>
      <w:hyperlink r:id="rId8" w:anchor="/document/16/36289/dfasu1pfpm/" w:history="1">
        <w:r>
          <w:rPr>
            <w:rStyle w:val="a4"/>
            <w:rFonts w:eastAsia="Times New Roman"/>
          </w:rPr>
          <w:t>внеплановый</w:t>
        </w:r>
      </w:hyperlink>
      <w:r>
        <w:rPr>
          <w:rFonts w:eastAsia="Times New Roman"/>
        </w:rPr>
        <w:t xml:space="preserve"> и </w:t>
      </w:r>
      <w:hyperlink r:id="rId9" w:anchor="/document/16/36289/tit0/" w:history="1">
        <w:r>
          <w:rPr>
            <w:rStyle w:val="a4"/>
            <w:rFonts w:eastAsia="Times New Roman"/>
          </w:rPr>
          <w:t>целевой инструктажи</w:t>
        </w:r>
      </w:hyperlink>
      <w:r>
        <w:rPr>
          <w:rFonts w:eastAsia="Times New Roman"/>
        </w:rPr>
        <w:t xml:space="preserve"> – в </w:t>
      </w:r>
      <w:hyperlink r:id="rId10" w:anchor="/document/16/36289/dfasg66p9o/" w:history="1">
        <w:r>
          <w:rPr>
            <w:rStyle w:val="a4"/>
            <w:rFonts w:eastAsia="Times New Roman"/>
          </w:rPr>
          <w:t>необходимых случаях</w:t>
        </w:r>
      </w:hyperlink>
      <w:r>
        <w:rPr>
          <w:rFonts w:eastAsia="Times New Roman"/>
        </w:rPr>
        <w:t>.</w:t>
      </w:r>
    </w:p>
    <w:p w:rsidR="00000000" w:rsidRDefault="00E4070D">
      <w:pPr>
        <w:pStyle w:val="a3"/>
        <w:divId w:val="445081923"/>
      </w:pPr>
      <w:r>
        <w:t>Это указано в</w:t>
      </w:r>
      <w:r>
        <w:t xml:space="preserve"> </w:t>
      </w:r>
      <w:hyperlink r:id="rId11" w:anchor="/document/99/901850788/XA00M5Q2MD/" w:history="1">
        <w:r>
          <w:rPr>
            <w:rStyle w:val="a4"/>
          </w:rPr>
          <w:t>пункте 2.1.1</w:t>
        </w:r>
      </w:hyperlink>
      <w:r>
        <w:t xml:space="preserve"> Порядка обучения по охране труда и проверки знаний требований охраны тр</w:t>
      </w:r>
      <w:r>
        <w:t>уда работников организаций, утвержденного</w:t>
      </w:r>
      <w:r>
        <w:t xml:space="preserve"> </w:t>
      </w:r>
      <w:hyperlink r:id="rId12" w:anchor="/document/99/901850788/XA00M6G2N3/" w:history="1">
        <w:r>
          <w:rPr>
            <w:rStyle w:val="a4"/>
          </w:rPr>
          <w:t>постановлением Минтруда и Минобразования от 13.01.2003 № 1/29</w:t>
        </w:r>
      </w:hyperlink>
      <w:r>
        <w:t xml:space="preserve"> (далее – Порядок обучения)</w:t>
      </w:r>
      <w:r>
        <w:t>.</w:t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t>Что включить в инструкта</w:t>
      </w:r>
      <w:r>
        <w:rPr>
          <w:rFonts w:eastAsia="Times New Roman"/>
        </w:rPr>
        <w:t>ж</w:t>
      </w:r>
    </w:p>
    <w:p w:rsidR="00000000" w:rsidRDefault="00E4070D">
      <w:pPr>
        <w:pStyle w:val="a3"/>
        <w:divId w:val="952326338"/>
      </w:pPr>
      <w:r>
        <w:t xml:space="preserve">В ходе инструктажа по </w:t>
      </w:r>
      <w:r>
        <w:t>охране труда работник</w:t>
      </w:r>
      <w:r>
        <w:t>:</w:t>
      </w:r>
    </w:p>
    <w:p w:rsidR="00000000" w:rsidRDefault="00E4070D">
      <w:pPr>
        <w:numPr>
          <w:ilvl w:val="0"/>
          <w:numId w:val="2"/>
        </w:numPr>
        <w:spacing w:after="103"/>
        <w:ind w:left="686"/>
        <w:divId w:val="952326338"/>
        <w:rPr>
          <w:rFonts w:eastAsia="Times New Roman"/>
        </w:rPr>
      </w:pPr>
      <w:r>
        <w:rPr>
          <w:rFonts w:eastAsia="Times New Roman"/>
        </w:rPr>
        <w:t>знакомится с действующими на него</w:t>
      </w:r>
      <w:r>
        <w:rPr>
          <w:rFonts w:eastAsia="Times New Roman"/>
        </w:rPr>
        <w:t xml:space="preserve"> </w:t>
      </w:r>
      <w:hyperlink r:id="rId13" w:anchor="/document/16/29733/" w:history="1">
        <w:r>
          <w:rPr>
            <w:rStyle w:val="a4"/>
            <w:rFonts w:eastAsia="Times New Roman"/>
          </w:rPr>
          <w:t>опасными или вредными производственными факторами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2"/>
        </w:numPr>
        <w:spacing w:after="103"/>
        <w:ind w:left="686"/>
        <w:divId w:val="952326338"/>
        <w:rPr>
          <w:rFonts w:eastAsia="Times New Roman"/>
        </w:rPr>
      </w:pPr>
      <w:r>
        <w:rPr>
          <w:rFonts w:eastAsia="Times New Roman"/>
        </w:rPr>
        <w:t>изучает требования охраны труда, которые содержатся в</w:t>
      </w:r>
      <w:r>
        <w:rPr>
          <w:rFonts w:eastAsia="Times New Roman"/>
        </w:rPr>
        <w:t xml:space="preserve"> </w:t>
      </w:r>
      <w:hyperlink r:id="rId14" w:anchor="/document/16/38130/" w:history="1">
        <w:r>
          <w:rPr>
            <w:rStyle w:val="a4"/>
            <w:rFonts w:eastAsia="Times New Roman"/>
          </w:rPr>
          <w:t>локальных актах организации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15" w:anchor="/document/184/8975/" w:history="1">
        <w:r>
          <w:rPr>
            <w:rStyle w:val="a4"/>
            <w:rFonts w:eastAsia="Times New Roman"/>
          </w:rPr>
          <w:t>инструкциях по охране труда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2"/>
        </w:numPr>
        <w:spacing w:after="103"/>
        <w:ind w:left="686"/>
        <w:divId w:val="952326338"/>
        <w:rPr>
          <w:rFonts w:eastAsia="Times New Roman"/>
        </w:rPr>
      </w:pPr>
      <w:r>
        <w:rPr>
          <w:rFonts w:eastAsia="Times New Roman"/>
        </w:rPr>
        <w:t>проходит обучение навыкам применения безопасных методов и приемов выполнения работ и т. д.</w:t>
      </w:r>
    </w:p>
    <w:p w:rsidR="00000000" w:rsidRDefault="00E4070D">
      <w:pPr>
        <w:pStyle w:val="a3"/>
        <w:divId w:val="952326338"/>
      </w:pPr>
      <w:r>
        <w:t>В процессе инструк</w:t>
      </w:r>
      <w:r>
        <w:t>тажа работник получает ответ на пять вопросов: кто, что, зачем, когда и как должен делать при исполнении трудовых обязанностей. Для этого разделите работу, которую выполняет работник, на процедуры, то есть укажите все виды работ и их последовательность</w:t>
      </w:r>
      <w:r>
        <w:t>.</w:t>
      </w:r>
    </w:p>
    <w:p w:rsidR="00000000" w:rsidRDefault="00E4070D">
      <w:pPr>
        <w:divId w:val="1549608998"/>
        <w:rPr>
          <w:rFonts w:eastAsia="Times New Roman"/>
        </w:rPr>
      </w:pPr>
      <w:r>
        <w:rPr>
          <w:rStyle w:val="incut-head-control"/>
          <w:rFonts w:eastAsia="Times New Roman"/>
        </w:rPr>
        <w:t>Пр</w:t>
      </w:r>
      <w:r>
        <w:rPr>
          <w:rStyle w:val="incut-head-control"/>
          <w:rFonts w:eastAsia="Times New Roman"/>
        </w:rPr>
        <w:t>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 каким работам проинструктировать работника механического цеха</w:t>
      </w:r>
    </w:p>
    <w:p w:rsidR="00000000" w:rsidRDefault="00E4070D">
      <w:pPr>
        <w:pStyle w:val="a3"/>
        <w:divId w:val="1308824069"/>
      </w:pPr>
      <w:r>
        <w:t>По трудовому договору и производственной инструкции работник механического цеха выполняет несколько видов работ: заточку, фрезерные и токарные операции</w:t>
      </w:r>
      <w:r>
        <w:t>.</w:t>
      </w:r>
    </w:p>
    <w:p w:rsidR="00000000" w:rsidRDefault="00E4070D">
      <w:pPr>
        <w:pStyle w:val="a3"/>
        <w:divId w:val="1308824069"/>
      </w:pPr>
      <w:r>
        <w:t xml:space="preserve">В этом случае проинструктируйте </w:t>
      </w:r>
      <w:r>
        <w:t>работника по каждому из видов работ. Для каждого вида работ выделите</w:t>
      </w:r>
      <w:r>
        <w:t>:</w:t>
      </w:r>
    </w:p>
    <w:p w:rsidR="00000000" w:rsidRDefault="00E4070D">
      <w:pPr>
        <w:numPr>
          <w:ilvl w:val="0"/>
          <w:numId w:val="3"/>
        </w:numPr>
        <w:spacing w:after="103"/>
        <w:ind w:left="686"/>
        <w:divId w:val="1308824069"/>
        <w:rPr>
          <w:rFonts w:eastAsia="Times New Roman"/>
        </w:rPr>
      </w:pPr>
      <w:r>
        <w:rPr>
          <w:rFonts w:eastAsia="Times New Roman"/>
        </w:rPr>
        <w:lastRenderedPageBreak/>
        <w:t>процедуры подготовки к выполнению работ;</w:t>
      </w:r>
    </w:p>
    <w:p w:rsidR="00000000" w:rsidRDefault="00E4070D">
      <w:pPr>
        <w:numPr>
          <w:ilvl w:val="0"/>
          <w:numId w:val="3"/>
        </w:numPr>
        <w:spacing w:after="103"/>
        <w:ind w:left="686"/>
        <w:divId w:val="1308824069"/>
        <w:rPr>
          <w:rFonts w:eastAsia="Times New Roman"/>
        </w:rPr>
      </w:pPr>
      <w:r>
        <w:rPr>
          <w:rFonts w:eastAsia="Times New Roman"/>
        </w:rPr>
        <w:t>процедуры во время выполнения работ;</w:t>
      </w:r>
    </w:p>
    <w:p w:rsidR="00000000" w:rsidRDefault="00E4070D">
      <w:pPr>
        <w:numPr>
          <w:ilvl w:val="0"/>
          <w:numId w:val="3"/>
        </w:numPr>
        <w:spacing w:after="103"/>
        <w:ind w:left="686"/>
        <w:divId w:val="1308824069"/>
        <w:rPr>
          <w:rFonts w:eastAsia="Times New Roman"/>
        </w:rPr>
      </w:pPr>
      <w:r>
        <w:rPr>
          <w:rFonts w:eastAsia="Times New Roman"/>
        </w:rPr>
        <w:t>процедуры по окончании работ;</w:t>
      </w:r>
    </w:p>
    <w:p w:rsidR="00000000" w:rsidRDefault="00E4070D">
      <w:pPr>
        <w:numPr>
          <w:ilvl w:val="0"/>
          <w:numId w:val="3"/>
        </w:numPr>
        <w:spacing w:after="103"/>
        <w:ind w:left="686"/>
        <w:divId w:val="1308824069"/>
        <w:rPr>
          <w:rFonts w:eastAsia="Times New Roman"/>
        </w:rPr>
      </w:pPr>
      <w:r>
        <w:rPr>
          <w:rFonts w:eastAsia="Times New Roman"/>
        </w:rPr>
        <w:t>действия в аварийной ситуации.</w:t>
      </w:r>
    </w:p>
    <w:p w:rsidR="00000000" w:rsidRDefault="00E4070D">
      <w:pPr>
        <w:pStyle w:val="a3"/>
        <w:divId w:val="952326338"/>
      </w:pPr>
      <w:r>
        <w:t>Инструктаж по охране труда завершите устной про</w:t>
      </w:r>
      <w:r>
        <w:t>веркой знаний и навыков безопасных приемов работы, которые приобрел работник</w:t>
      </w:r>
      <w:r>
        <w:t>.</w:t>
      </w:r>
    </w:p>
    <w:p w:rsidR="00000000" w:rsidRDefault="00E4070D">
      <w:pPr>
        <w:pStyle w:val="a3"/>
        <w:divId w:val="952326338"/>
      </w:pPr>
      <w:r>
        <w:t>Все инструктажи зарегистрируйте в соответствующих</w:t>
      </w:r>
      <w:r>
        <w:t xml:space="preserve"> </w:t>
      </w:r>
      <w:hyperlink r:id="rId16" w:anchor="/document/118/50798/" w:history="1">
        <w:r>
          <w:rPr>
            <w:rStyle w:val="a4"/>
          </w:rPr>
          <w:t>журналах проведения инструктажей</w:t>
        </w:r>
      </w:hyperlink>
      <w:r>
        <w:t xml:space="preserve"> с подписями инструктируемого и ин</w:t>
      </w:r>
      <w:r>
        <w:t>структирующего, а также датой проведения инструктажа</w:t>
      </w:r>
      <w:r>
        <w:t>.</w:t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t>Как провести вводный инструкта</w:t>
      </w:r>
      <w:r>
        <w:rPr>
          <w:rFonts w:eastAsia="Times New Roman"/>
        </w:rPr>
        <w:t>ж</w:t>
      </w:r>
    </w:p>
    <w:p w:rsidR="00000000" w:rsidRDefault="00E4070D">
      <w:pPr>
        <w:pStyle w:val="a3"/>
        <w:divId w:val="445081923"/>
      </w:pPr>
      <w:r>
        <w:t>Вводный инструктаж проводит</w:t>
      </w:r>
      <w:r>
        <w:t xml:space="preserve"> </w:t>
      </w:r>
      <w:hyperlink r:id="rId17" w:anchor="/document/16/6102/dfasrgysoc/" w:history="1">
        <w:r>
          <w:rPr>
            <w:rStyle w:val="a4"/>
          </w:rPr>
          <w:t>специалист по охране труда</w:t>
        </w:r>
      </w:hyperlink>
      <w:r>
        <w:t xml:space="preserve"> или работник, назначенный</w:t>
      </w:r>
      <w:r>
        <w:t xml:space="preserve"> </w:t>
      </w:r>
      <w:hyperlink r:id="rId18" w:anchor="/document/118/29063/" w:history="1">
        <w:r>
          <w:rPr>
            <w:rStyle w:val="a4"/>
          </w:rPr>
          <w:t>приказом работодателя</w:t>
        </w:r>
      </w:hyperlink>
      <w:r>
        <w:t>.</w:t>
      </w:r>
    </w:p>
    <w:p w:rsidR="00000000" w:rsidRDefault="00E4070D">
      <w:pPr>
        <w:pStyle w:val="a3"/>
        <w:divId w:val="445081923"/>
      </w:pPr>
      <w:r>
        <w:rPr>
          <w:b/>
          <w:bCs/>
          <w:i/>
          <w:iCs/>
        </w:rPr>
        <w:t>С кем проводит</w:t>
      </w:r>
      <w:r>
        <w:rPr>
          <w:b/>
          <w:bCs/>
          <w:i/>
          <w:iCs/>
        </w:rPr>
        <w:t>ь</w:t>
      </w:r>
    </w:p>
    <w:p w:rsidR="00000000" w:rsidRDefault="00E4070D">
      <w:pPr>
        <w:pStyle w:val="a3"/>
        <w:divId w:val="445081923"/>
      </w:pPr>
      <w:r>
        <w:t>Проведите вводный инструктаж</w:t>
      </w:r>
      <w:r>
        <w:t>:</w:t>
      </w:r>
    </w:p>
    <w:p w:rsidR="00000000" w:rsidRDefault="00E4070D">
      <w:pPr>
        <w:numPr>
          <w:ilvl w:val="0"/>
          <w:numId w:val="4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с лицами, которых принимают на работу;</w:t>
      </w:r>
    </w:p>
    <w:p w:rsidR="00000000" w:rsidRDefault="00E4070D">
      <w:pPr>
        <w:numPr>
          <w:ilvl w:val="0"/>
          <w:numId w:val="4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командированными в организацию;</w:t>
      </w:r>
    </w:p>
    <w:p w:rsidR="00000000" w:rsidRDefault="00E4070D">
      <w:pPr>
        <w:numPr>
          <w:ilvl w:val="0"/>
          <w:numId w:val="4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работниками сторонних организаций, которые выполняют в организации работы на выделенном участке;</w:t>
      </w:r>
    </w:p>
    <w:p w:rsidR="00000000" w:rsidRDefault="00E4070D">
      <w:pPr>
        <w:numPr>
          <w:ilvl w:val="0"/>
          <w:numId w:val="4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обучающимися образовательных организаций, которые проходят в организации</w:t>
      </w:r>
      <w:r>
        <w:rPr>
          <w:rFonts w:eastAsia="Times New Roman"/>
        </w:rPr>
        <w:t xml:space="preserve"> </w:t>
      </w:r>
      <w:hyperlink r:id="rId19" w:anchor="/document/16/22415/" w:history="1">
        <w:r>
          <w:rPr>
            <w:rStyle w:val="a4"/>
            <w:rFonts w:eastAsia="Times New Roman"/>
          </w:rPr>
          <w:t>производственную практику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4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другими лицами, которые участвуют в производственной деятельности организации.</w:t>
      </w:r>
    </w:p>
    <w:p w:rsidR="00000000" w:rsidRDefault="00E4070D">
      <w:pPr>
        <w:pStyle w:val="a3"/>
        <w:divId w:val="445081923"/>
      </w:pPr>
      <w:r>
        <w:rPr>
          <w:b/>
          <w:bCs/>
          <w:i/>
          <w:iCs/>
        </w:rPr>
        <w:t>Где проводит</w:t>
      </w:r>
      <w:r>
        <w:rPr>
          <w:b/>
          <w:bCs/>
          <w:i/>
          <w:iCs/>
        </w:rPr>
        <w:t>ь</w:t>
      </w:r>
    </w:p>
    <w:p w:rsidR="00000000" w:rsidRDefault="00E4070D">
      <w:pPr>
        <w:pStyle w:val="a3"/>
        <w:divId w:val="445081923"/>
      </w:pPr>
      <w:r>
        <w:t>Вводный инструктаж проведите в</w:t>
      </w:r>
      <w:r>
        <w:t xml:space="preserve"> </w:t>
      </w:r>
      <w:hyperlink r:id="rId20" w:anchor="/document/16/21897/" w:history="1">
        <w:r>
          <w:rPr>
            <w:rStyle w:val="a4"/>
          </w:rPr>
          <w:t>кабинете охраны труда</w:t>
        </w:r>
      </w:hyperlink>
      <w:r>
        <w:t xml:space="preserve"> или другом специально оборудованном помещении. </w:t>
      </w:r>
      <w:r>
        <w:t>Его продолжительность соответствует программе инструктажа.</w:t>
      </w:r>
      <w:r>
        <w:t xml:space="preserve"> </w:t>
      </w:r>
      <w:hyperlink r:id="rId21" w:anchor="/document/118/28651/" w:history="1">
        <w:r>
          <w:rPr>
            <w:rStyle w:val="a4"/>
          </w:rPr>
          <w:t>Программу вводного инструктажа</w:t>
        </w:r>
      </w:hyperlink>
      <w:r>
        <w:t xml:space="preserve"> разрабатывают на основании нормативных правовых актов России, при этом учитывают специфику деятельности.</w:t>
      </w:r>
      <w:r>
        <w:t xml:space="preserve"> Утверждает программу руководитель организации </w:t>
      </w:r>
      <w:r>
        <w:t>(</w:t>
      </w:r>
      <w:hyperlink r:id="rId22" w:anchor="/document/99/901850788/XA00M6C2MG/" w:tooltip="2.1.2. 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..." w:history="1">
        <w:r>
          <w:rPr>
            <w:rStyle w:val="a4"/>
          </w:rPr>
          <w:t>п. 2.1.2 Порядка обучения</w:t>
        </w:r>
      </w:hyperlink>
      <w:r>
        <w:t>). Унифицированной формы приказа об утверждении программы вводного инструктажа не установлено, поэтому составьте его в произвольной форме</w:t>
      </w:r>
      <w:r>
        <w:t>.</w:t>
      </w:r>
    </w:p>
    <w:p w:rsidR="00000000" w:rsidRDefault="00E4070D">
      <w:pPr>
        <w:pStyle w:val="a3"/>
        <w:divId w:val="445081923"/>
      </w:pPr>
      <w:r>
        <w:rPr>
          <w:b/>
          <w:bCs/>
          <w:i/>
          <w:iCs/>
        </w:rPr>
        <w:t>Что включить в программ</w:t>
      </w:r>
      <w:r>
        <w:rPr>
          <w:b/>
          <w:bCs/>
          <w:i/>
          <w:iCs/>
        </w:rPr>
        <w:t>у</w:t>
      </w:r>
    </w:p>
    <w:p w:rsidR="00000000" w:rsidRDefault="00E4070D">
      <w:pPr>
        <w:pStyle w:val="a3"/>
        <w:divId w:val="445081923"/>
      </w:pPr>
      <w:r>
        <w:t>При проведении вводного инструктажа работникам сообщают общие знания по охране труда, в частности</w:t>
      </w:r>
      <w:r>
        <w:t>:</w:t>
      </w:r>
    </w:p>
    <w:p w:rsidR="00000000" w:rsidRDefault="00E4070D">
      <w:pPr>
        <w:numPr>
          <w:ilvl w:val="0"/>
          <w:numId w:val="5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правила поведения и основные меры безопасности на территории и в производственных помещениях организации;</w:t>
      </w:r>
    </w:p>
    <w:p w:rsidR="00000000" w:rsidRDefault="00E4070D">
      <w:pPr>
        <w:numPr>
          <w:ilvl w:val="0"/>
          <w:numId w:val="5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правила электро- и</w:t>
      </w:r>
      <w:r>
        <w:rPr>
          <w:rFonts w:eastAsia="Times New Roman"/>
        </w:rPr>
        <w:t xml:space="preserve"> </w:t>
      </w:r>
      <w:hyperlink r:id="rId23" w:anchor="/document/16/21268/" w:history="1">
        <w:r>
          <w:rPr>
            <w:rStyle w:val="a4"/>
            <w:rFonts w:eastAsia="Times New Roman"/>
          </w:rPr>
          <w:t>противопожарной безопасности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5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lastRenderedPageBreak/>
        <w:t>правила пользования средствами</w:t>
      </w:r>
      <w:r>
        <w:rPr>
          <w:rFonts w:eastAsia="Times New Roman"/>
        </w:rPr>
        <w:t xml:space="preserve"> </w:t>
      </w:r>
      <w:hyperlink r:id="rId24" w:anchor="/document/117/27141/" w:history="1">
        <w:r>
          <w:rPr>
            <w:rStyle w:val="a4"/>
            <w:rFonts w:eastAsia="Times New Roman"/>
          </w:rPr>
          <w:t>коллективной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25" w:anchor="/document/16/17469/" w:history="1">
        <w:r>
          <w:rPr>
            <w:rStyle w:val="a4"/>
            <w:rFonts w:eastAsia="Times New Roman"/>
          </w:rPr>
          <w:t>индивидуальной защиты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5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обяз</w:t>
      </w:r>
      <w:r>
        <w:rPr>
          <w:rFonts w:eastAsia="Times New Roman"/>
        </w:rPr>
        <w:t>анности работника при аварии,</w:t>
      </w:r>
      <w:r>
        <w:rPr>
          <w:rFonts w:eastAsia="Times New Roman"/>
        </w:rPr>
        <w:t xml:space="preserve"> </w:t>
      </w:r>
      <w:hyperlink r:id="rId26" w:anchor="/document/16/30354/" w:history="1">
        <w:r>
          <w:rPr>
            <w:rStyle w:val="a4"/>
            <w:rFonts w:eastAsia="Times New Roman"/>
          </w:rPr>
          <w:t>несчастном случае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27" w:anchor="/document/118/58998/" w:history="1">
        <w:r>
          <w:rPr>
            <w:rStyle w:val="a4"/>
            <w:rFonts w:eastAsia="Times New Roman"/>
          </w:rPr>
          <w:t>пожаре</w:t>
        </w:r>
      </w:hyperlink>
      <w:r>
        <w:rPr>
          <w:rFonts w:eastAsia="Times New Roman"/>
        </w:rPr>
        <w:t xml:space="preserve"> и т. д.</w:t>
      </w:r>
    </w:p>
    <w:p w:rsidR="00000000" w:rsidRDefault="00E4070D">
      <w:pPr>
        <w:pStyle w:val="a3"/>
        <w:divId w:val="445081923"/>
      </w:pPr>
      <w:r>
        <w:rPr>
          <w:b/>
          <w:bCs/>
          <w:i/>
          <w:iCs/>
        </w:rPr>
        <w:t>Примерный перечень вопросов вводного инструктажа</w:t>
      </w:r>
      <w:r>
        <w:rPr>
          <w:b/>
          <w:bCs/>
          <w:i/>
          <w:iCs/>
        </w:rPr>
        <w:t>: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Общие сведения о пр</w:t>
      </w:r>
      <w:r>
        <w:rPr>
          <w:rFonts w:eastAsia="Times New Roman"/>
        </w:rPr>
        <w:t>едприятии, организации, характерные особенности производства.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Основные положения законодательства об охране труда.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 xml:space="preserve">Условия труда. Опасные и вредные производственные факторы, характерные для данного производства. Методы и средства предупреждения несчастных </w:t>
      </w:r>
      <w:r>
        <w:rPr>
          <w:rFonts w:eastAsia="Times New Roman"/>
        </w:rPr>
        <w:t>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электротравматизма.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Общие обязанности работника по охране труда. Правила поведения на территории организа</w:t>
      </w:r>
      <w:r>
        <w:rPr>
          <w:rFonts w:eastAsia="Times New Roman"/>
        </w:rPr>
        <w:t xml:space="preserve">ции. 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Основные требования производственной санитарии и личной гигиены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Средства индивидуальной защиты. Порядок и нормы выдачи СИЗ, сроки носки.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Обстоятельства и причины отдельных характерных несчастных случаев, острых отравлений, аварий, пожаров, происшедши</w:t>
      </w:r>
      <w:r>
        <w:rPr>
          <w:rFonts w:eastAsia="Times New Roman"/>
        </w:rPr>
        <w:t>х в организации и на других аналогичных производствах из-за нарушения требований безопасности и охраны труда.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Порядок действий работника при несчастном случае или остром отравлении. Порядок расследования и оформления несчастных случаев и профессиональных з</w:t>
      </w:r>
      <w:r>
        <w:rPr>
          <w:rFonts w:eastAsia="Times New Roman"/>
        </w:rPr>
        <w:t>аболеваний. Социальное обеспечение пострадавших на производстве.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Пожарная, промышленная и транспортная безопасность. Способы и средства предотвращения пожаров, взрывов, аварий и инцидентов. Действия работника при их возникновении.</w:t>
      </w:r>
    </w:p>
    <w:p w:rsidR="00000000" w:rsidRDefault="00E4070D">
      <w:pPr>
        <w:numPr>
          <w:ilvl w:val="0"/>
          <w:numId w:val="6"/>
        </w:numPr>
        <w:spacing w:after="103"/>
        <w:ind w:left="686"/>
        <w:divId w:val="445081923"/>
        <w:rPr>
          <w:rFonts w:eastAsia="Times New Roman"/>
        </w:rPr>
      </w:pPr>
      <w:r>
        <w:rPr>
          <w:rFonts w:eastAsia="Times New Roman"/>
        </w:rPr>
        <w:t>Первая помощь пострадавшим и последующие действия работников при возникновении несчастного случая.</w:t>
      </w:r>
    </w:p>
    <w:p w:rsidR="00000000" w:rsidRDefault="00E4070D">
      <w:pPr>
        <w:pStyle w:val="a3"/>
        <w:divId w:val="445081923"/>
      </w:pPr>
      <w:r>
        <w:t>Более подробный перечень приведен в</w:t>
      </w:r>
      <w:r>
        <w:t xml:space="preserve"> </w:t>
      </w:r>
      <w:hyperlink r:id="rId28" w:anchor="/document/97/267923/dfasq5triv/" w:history="1">
        <w:r>
          <w:rPr>
            <w:rStyle w:val="a4"/>
          </w:rPr>
          <w:t>приложении Б</w:t>
        </w:r>
      </w:hyperlink>
      <w:r>
        <w:t xml:space="preserve"> к</w:t>
      </w:r>
      <w:r>
        <w:t xml:space="preserve"> </w:t>
      </w:r>
      <w:hyperlink r:id="rId29" w:anchor="/document/97/267923/" w:history="1">
        <w:r>
          <w:rPr>
            <w:rStyle w:val="a4"/>
          </w:rPr>
          <w:t>ГОСТ 12.0.004-2015</w:t>
        </w:r>
      </w:hyperlink>
      <w:r>
        <w:t>.</w:t>
      </w:r>
    </w:p>
    <w:p w:rsidR="00000000" w:rsidRDefault="00E4070D">
      <w:pPr>
        <w:pStyle w:val="a3"/>
        <w:divId w:val="445081923"/>
      </w:pPr>
      <w:r>
        <w:rPr>
          <w:b/>
          <w:bCs/>
          <w:i/>
          <w:iCs/>
        </w:rPr>
        <w:t>Как проверить знания и задокументироват</w:t>
      </w:r>
      <w:r>
        <w:rPr>
          <w:b/>
          <w:bCs/>
          <w:i/>
          <w:iCs/>
        </w:rPr>
        <w:t>ь</w:t>
      </w:r>
    </w:p>
    <w:p w:rsidR="00000000" w:rsidRDefault="00E4070D">
      <w:pPr>
        <w:pStyle w:val="a3"/>
        <w:divId w:val="445081923"/>
      </w:pPr>
      <w:r>
        <w:t xml:space="preserve">После проведения вводного инструктажа устно проверяют приобретенные работником знания и навыки безопасных приемов работы </w:t>
      </w:r>
      <w:r>
        <w:t>(</w:t>
      </w:r>
      <w:hyperlink r:id="rId30" w:anchor="/document/99/901850788/XA00M6U2MJ/" w:tooltip="2.1.3. Кроме вводного инструктажа по охране труда, проводится первичный инструктаж на рабочем месте, повторный, внеплановый и целевой инструктажи." w:history="1">
        <w:r>
          <w:rPr>
            <w:rStyle w:val="a4"/>
          </w:rPr>
          <w:t>п. 2.1.3 Порядка обучения</w:t>
        </w:r>
      </w:hyperlink>
      <w:r>
        <w:t>). Затем в</w:t>
      </w:r>
      <w:r>
        <w:t xml:space="preserve"> </w:t>
      </w:r>
      <w:hyperlink r:id="rId31" w:anchor="/document/118/50799/" w:history="1">
        <w:r>
          <w:rPr>
            <w:rStyle w:val="a4"/>
          </w:rPr>
          <w:t>журнале регистрации вводного инструктажа</w:t>
        </w:r>
      </w:hyperlink>
      <w:r>
        <w:t xml:space="preserve"> делают запись о дате его проведения с подписями инструктируемого и инструктирующего</w:t>
      </w:r>
      <w:r>
        <w:t>.</w:t>
      </w:r>
    </w:p>
    <w:p w:rsidR="00000000" w:rsidRDefault="00E4070D">
      <w:pPr>
        <w:pStyle w:val="a3"/>
        <w:divId w:val="445081923"/>
      </w:pPr>
      <w:r>
        <w:rPr>
          <w:b/>
          <w:bCs/>
        </w:rPr>
        <w:t>Схема вводного инструктаж</w:t>
      </w:r>
      <w:r>
        <w:rPr>
          <w:b/>
          <w:bCs/>
        </w:rPr>
        <w:t>а</w:t>
      </w:r>
    </w:p>
    <w:p w:rsidR="00000000" w:rsidRDefault="00E4070D">
      <w:pPr>
        <w:pStyle w:val="a3"/>
        <w:divId w:val="445081923"/>
      </w:pPr>
      <w:r>
        <w:rPr>
          <w:noProof/>
        </w:rPr>
        <w:lastRenderedPageBreak/>
        <w:drawing>
          <wp:inline distT="0" distB="0" distL="0" distR="0">
            <wp:extent cx="7920990" cy="8856980"/>
            <wp:effectExtent l="19050" t="0" r="3810" b="0"/>
            <wp:docPr id="1" name="-907026" descr="https://1otruda.ru/system/content/image/67/1/-9070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07026" descr="https://1otruda.ru/system/content/image/67/1/-907026/"/>
                    <pic:cNvPicPr>
                      <a:picLocks noChangeAspect="1" noChangeArrowheads="1"/>
                    </pic:cNvPicPr>
                  </pic:nvPicPr>
                  <pic:blipFill>
                    <a:blip r:link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885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070D">
      <w:pPr>
        <w:divId w:val="472603703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</w:t>
      </w:r>
      <w:r>
        <w:rPr>
          <w:rStyle w:val="incut-head-control"/>
          <w:rFonts w:eastAsia="Times New Roman"/>
        </w:rPr>
        <w:t>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проводить первичный инструктаж на рабочем месте по инструкциям по охране труда</w:t>
      </w:r>
    </w:p>
    <w:p w:rsidR="00000000" w:rsidRDefault="00E4070D">
      <w:pPr>
        <w:pStyle w:val="a3"/>
        <w:divId w:val="30498710"/>
      </w:pPr>
      <w:r>
        <w:t>Нет, первичный инструктаж проводят по специально разработанным программам</w:t>
      </w:r>
      <w:r>
        <w:t>.</w:t>
      </w:r>
    </w:p>
    <w:p w:rsidR="00000000" w:rsidRDefault="00E4070D">
      <w:pPr>
        <w:pStyle w:val="a3"/>
        <w:divId w:val="30498710"/>
      </w:pPr>
      <w:r>
        <w:t>Первичный инструктаж на рабочем месте проводят по программам, которые разрабатывают и утве</w:t>
      </w:r>
      <w:r>
        <w:t>рждают в соответствии с требованиями</w:t>
      </w:r>
      <w:r>
        <w:t>:</w:t>
      </w:r>
    </w:p>
    <w:p w:rsidR="00000000" w:rsidRDefault="00E4070D">
      <w:pPr>
        <w:numPr>
          <w:ilvl w:val="0"/>
          <w:numId w:val="7"/>
        </w:numPr>
        <w:spacing w:after="103"/>
        <w:ind w:left="686"/>
        <w:divId w:val="30498710"/>
        <w:rPr>
          <w:rFonts w:eastAsia="Times New Roman"/>
        </w:rPr>
      </w:pPr>
      <w:r>
        <w:rPr>
          <w:rFonts w:eastAsia="Times New Roman"/>
        </w:rPr>
        <w:t xml:space="preserve">законодательных и иных нормативных правовых актов по охране труда; </w:t>
      </w:r>
    </w:p>
    <w:p w:rsidR="00000000" w:rsidRDefault="00E4070D">
      <w:pPr>
        <w:numPr>
          <w:ilvl w:val="0"/>
          <w:numId w:val="7"/>
        </w:numPr>
        <w:spacing w:after="103"/>
        <w:ind w:left="686"/>
        <w:divId w:val="30498710"/>
        <w:rPr>
          <w:rFonts w:eastAsia="Times New Roman"/>
        </w:rPr>
      </w:pPr>
      <w:r>
        <w:rPr>
          <w:rFonts w:eastAsia="Times New Roman"/>
        </w:rPr>
        <w:t xml:space="preserve">локальных нормативных актов организации; </w:t>
      </w:r>
    </w:p>
    <w:p w:rsidR="00000000" w:rsidRDefault="00E4070D">
      <w:pPr>
        <w:numPr>
          <w:ilvl w:val="0"/>
          <w:numId w:val="7"/>
        </w:numPr>
        <w:spacing w:after="103"/>
        <w:ind w:left="686"/>
        <w:divId w:val="30498710"/>
        <w:rPr>
          <w:rFonts w:eastAsia="Times New Roman"/>
        </w:rPr>
      </w:pPr>
      <w:r>
        <w:rPr>
          <w:rFonts w:eastAsia="Times New Roman"/>
        </w:rPr>
        <w:t xml:space="preserve">инструкций по охране труда; </w:t>
      </w:r>
    </w:p>
    <w:p w:rsidR="00000000" w:rsidRDefault="00E4070D">
      <w:pPr>
        <w:numPr>
          <w:ilvl w:val="0"/>
          <w:numId w:val="7"/>
        </w:numPr>
        <w:spacing w:after="103"/>
        <w:ind w:left="686"/>
        <w:divId w:val="30498710"/>
        <w:rPr>
          <w:rFonts w:eastAsia="Times New Roman"/>
        </w:rPr>
      </w:pPr>
      <w:r>
        <w:rPr>
          <w:rFonts w:eastAsia="Times New Roman"/>
        </w:rPr>
        <w:t xml:space="preserve">технической и эксплуатационной документации. </w:t>
      </w:r>
    </w:p>
    <w:p w:rsidR="00000000" w:rsidRDefault="00E4070D">
      <w:pPr>
        <w:pStyle w:val="a3"/>
        <w:divId w:val="30498710"/>
      </w:pPr>
      <w:r>
        <w:t>Это указано в</w:t>
      </w:r>
      <w:r>
        <w:t xml:space="preserve"> </w:t>
      </w:r>
      <w:hyperlink r:id="rId33" w:anchor="/document/99/901850788/XA00M8G2N0/" w:history="1">
        <w:r>
          <w:rPr>
            <w:rStyle w:val="a4"/>
          </w:rPr>
          <w:t>пункте 2.1.5</w:t>
        </w:r>
      </w:hyperlink>
      <w:r>
        <w:t xml:space="preserve"> Порядка обучения по охране труда и проверки знаний требований охраны труда работников организаций, утвержденного</w:t>
      </w:r>
      <w:r>
        <w:t xml:space="preserve"> </w:t>
      </w:r>
      <w:hyperlink r:id="rId34" w:anchor="/document/99/901850788/" w:history="1">
        <w:r>
          <w:rPr>
            <w:rStyle w:val="a4"/>
          </w:rPr>
          <w:t>постанов</w:t>
        </w:r>
        <w:r>
          <w:rPr>
            <w:rStyle w:val="a4"/>
          </w:rPr>
          <w:t>лением Минтруда, Минобразования от 13.01.2003 № 1/29</w:t>
        </w:r>
      </w:hyperlink>
      <w:r>
        <w:t>.</w:t>
      </w:r>
    </w:p>
    <w:p w:rsidR="00000000" w:rsidRDefault="00E4070D">
      <w:pPr>
        <w:pStyle w:val="a3"/>
        <w:divId w:val="30498710"/>
      </w:pPr>
      <w:r>
        <w:t>За нарушения Порядка обучения ГИТ оштрафует по</w:t>
      </w:r>
      <w:r>
        <w:t xml:space="preserve"> </w:t>
      </w:r>
      <w:hyperlink r:id="rId35" w:anchor="/document/99/901807667/XA00S3K2P6/" w:history="1">
        <w:r>
          <w:rPr>
            <w:rStyle w:val="a4"/>
          </w:rPr>
          <w:t>части 3</w:t>
        </w:r>
      </w:hyperlink>
      <w:r>
        <w:t xml:space="preserve"> статьи 5.27.1 КоАП</w:t>
      </w:r>
      <w:r>
        <w:t>.</w:t>
      </w:r>
    </w:p>
    <w:p w:rsidR="00000000" w:rsidRDefault="00E4070D">
      <w:pPr>
        <w:divId w:val="169904343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обязан ли работодатель проводить вводный </w:t>
      </w:r>
      <w:r>
        <w:rPr>
          <w:rStyle w:val="incut-head-sub"/>
          <w:rFonts w:eastAsia="Times New Roman"/>
        </w:rPr>
        <w:t>инструктаж по охране труда с работником, принятым по договору подряда</w:t>
      </w:r>
    </w:p>
    <w:p w:rsidR="00000000" w:rsidRDefault="00E4070D">
      <w:pPr>
        <w:pStyle w:val="a3"/>
        <w:divId w:val="1614705862"/>
      </w:pPr>
      <w:r>
        <w:t>Нет, не обязан. Но есть исключения</w:t>
      </w:r>
      <w:r>
        <w:t>.</w:t>
      </w:r>
    </w:p>
    <w:p w:rsidR="00000000" w:rsidRDefault="00E4070D">
      <w:pPr>
        <w:pStyle w:val="a3"/>
        <w:divId w:val="1614705862"/>
      </w:pPr>
      <w:hyperlink r:id="rId36" w:anchor="/document/117/20733/" w:history="1">
        <w:r>
          <w:rPr>
            <w:rStyle w:val="a4"/>
          </w:rPr>
          <w:t>Гражданско-правовые договоры</w:t>
        </w:r>
      </w:hyperlink>
      <w:r>
        <w:t> (в том числе и договоры подряда) заключают для выполнения о</w:t>
      </w:r>
      <w:r>
        <w:t>пределенной работы, их цель – достижение конкретного конечного результата. При гражданско-правовых отношениях работу выполняют без учета Правил</w:t>
      </w:r>
      <w:r>
        <w:t> </w:t>
      </w:r>
      <w:hyperlink r:id="rId37" w:anchor="/document/16/1668/" w:history="1">
        <w:r>
          <w:rPr>
            <w:rStyle w:val="a4"/>
          </w:rPr>
          <w:t>трудового распорядка</w:t>
        </w:r>
      </w:hyperlink>
      <w:r>
        <w:t>. С лицами, работающими по гражд</w:t>
      </w:r>
      <w:r>
        <w:t>анско-правовым договорам, не содержащим признаки трудового договора, инструктажи по охране труда не проводят, записи в журналах не делают</w:t>
      </w:r>
      <w:r>
        <w:t>.</w:t>
      </w:r>
    </w:p>
    <w:p w:rsidR="00000000" w:rsidRDefault="00E4070D">
      <w:pPr>
        <w:pStyle w:val="a3"/>
        <w:divId w:val="1614705862"/>
      </w:pPr>
      <w:r>
        <w:t>Однако к таким отношениям должны применяться положения трудового законодательства в случае, если работник</w:t>
      </w:r>
      <w:r>
        <w:t>:</w:t>
      </w:r>
    </w:p>
    <w:p w:rsidR="00000000" w:rsidRDefault="00E4070D">
      <w:pPr>
        <w:numPr>
          <w:ilvl w:val="0"/>
          <w:numId w:val="8"/>
        </w:numPr>
        <w:spacing w:after="103"/>
        <w:ind w:left="686"/>
        <w:divId w:val="1614705862"/>
        <w:rPr>
          <w:rFonts w:eastAsia="Times New Roman"/>
        </w:rPr>
      </w:pPr>
      <w:r>
        <w:rPr>
          <w:rFonts w:eastAsia="Times New Roman"/>
        </w:rPr>
        <w:t xml:space="preserve">нанят для </w:t>
      </w:r>
      <w:r>
        <w:rPr>
          <w:rFonts w:eastAsia="Times New Roman"/>
        </w:rPr>
        <w:t>исполнения конкретной разовой работы по гражданско-правовому договору и выполняет работу по определенной специальности;</w:t>
      </w:r>
    </w:p>
    <w:p w:rsidR="00000000" w:rsidRDefault="00E4070D">
      <w:pPr>
        <w:numPr>
          <w:ilvl w:val="0"/>
          <w:numId w:val="8"/>
        </w:numPr>
        <w:spacing w:after="103"/>
        <w:ind w:left="686"/>
        <w:divId w:val="1614705862"/>
        <w:rPr>
          <w:rFonts w:eastAsia="Times New Roman"/>
        </w:rPr>
      </w:pPr>
      <w:r>
        <w:rPr>
          <w:rFonts w:eastAsia="Times New Roman"/>
        </w:rPr>
        <w:t>подчиняется Правилам трудового распорядка;</w:t>
      </w:r>
    </w:p>
    <w:p w:rsidR="00000000" w:rsidRDefault="00E4070D">
      <w:pPr>
        <w:numPr>
          <w:ilvl w:val="0"/>
          <w:numId w:val="8"/>
        </w:numPr>
        <w:spacing w:after="103"/>
        <w:ind w:left="686"/>
        <w:divId w:val="1614705862"/>
        <w:rPr>
          <w:rFonts w:eastAsia="Times New Roman"/>
        </w:rPr>
      </w:pPr>
      <w:r>
        <w:rPr>
          <w:rFonts w:eastAsia="Times New Roman"/>
        </w:rPr>
        <w:t>получает зарплату;</w:t>
      </w:r>
    </w:p>
    <w:p w:rsidR="00000000" w:rsidRDefault="00E4070D">
      <w:pPr>
        <w:numPr>
          <w:ilvl w:val="0"/>
          <w:numId w:val="8"/>
        </w:numPr>
        <w:spacing w:after="103"/>
        <w:ind w:left="686"/>
        <w:divId w:val="1614705862"/>
        <w:rPr>
          <w:rFonts w:eastAsia="Times New Roman"/>
        </w:rPr>
      </w:pPr>
      <w:r>
        <w:rPr>
          <w:rFonts w:eastAsia="Times New Roman"/>
        </w:rPr>
        <w:t>суд в соответствии с</w:t>
      </w:r>
      <w:r>
        <w:rPr>
          <w:rFonts w:eastAsia="Times New Roman"/>
        </w:rPr>
        <w:t> </w:t>
      </w:r>
      <w:hyperlink r:id="rId38" w:anchor="/document/99/901807664/ZAP20N03AS/" w:history="1">
        <w:r>
          <w:rPr>
            <w:rStyle w:val="a4"/>
            <w:rFonts w:eastAsia="Times New Roman"/>
          </w:rPr>
          <w:t>частью 4</w:t>
        </w:r>
      </w:hyperlink>
      <w:r>
        <w:rPr>
          <w:rFonts w:eastAsia="Times New Roman"/>
        </w:rPr>
        <w:t xml:space="preserve"> статьи 11 Трудового кодекса установит, что договором гражданско-правового характера фактически регулируются трудовые отношения между работником и работодателем.</w:t>
      </w:r>
    </w:p>
    <w:p w:rsidR="00000000" w:rsidRDefault="00E4070D">
      <w:pPr>
        <w:divId w:val="143500741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должен ли сотрудник проходить вводный инструктаж посл</w:t>
      </w:r>
      <w:r>
        <w:rPr>
          <w:rStyle w:val="incut-head-sub"/>
          <w:rFonts w:eastAsia="Times New Roman"/>
        </w:rPr>
        <w:t>е декретного отпуска</w:t>
      </w:r>
    </w:p>
    <w:p w:rsidR="00000000" w:rsidRDefault="00E4070D">
      <w:pPr>
        <w:pStyle w:val="a3"/>
        <w:divId w:val="356738079"/>
      </w:pPr>
      <w:r>
        <w:t>Нет, не должен</w:t>
      </w:r>
      <w:r>
        <w:t>.</w:t>
      </w:r>
    </w:p>
    <w:p w:rsidR="00000000" w:rsidRDefault="00E4070D">
      <w:pPr>
        <w:pStyle w:val="a3"/>
        <w:divId w:val="356738079"/>
      </w:pPr>
      <w:r>
        <w:t>После декретного отпуска проведите с работником внеплановый инструктаж</w:t>
      </w:r>
      <w:r>
        <w:t>.</w:t>
      </w:r>
    </w:p>
    <w:p w:rsidR="00000000" w:rsidRDefault="00E4070D">
      <w:pPr>
        <w:pStyle w:val="a3"/>
        <w:divId w:val="356738079"/>
      </w:pPr>
      <w:r>
        <w:lastRenderedPageBreak/>
        <w:t>Это указано в</w:t>
      </w:r>
      <w:r>
        <w:t xml:space="preserve"> </w:t>
      </w:r>
      <w:hyperlink r:id="rId39" w:anchor="/document/99/901850788/XA00M922N3/" w:history="1">
        <w:r>
          <w:rPr>
            <w:rStyle w:val="a4"/>
          </w:rPr>
          <w:t>пункте 2.1.6</w:t>
        </w:r>
      </w:hyperlink>
      <w:r>
        <w:t> </w:t>
      </w:r>
      <w:r>
        <w:t>Порядка обучения по охране труда и проверки знаний требований охраны труда работников организаций, утвержденного</w:t>
      </w:r>
      <w:r>
        <w:t xml:space="preserve"> </w:t>
      </w:r>
      <w:hyperlink r:id="rId40" w:anchor="/document/99/901850788/" w:history="1">
        <w:r>
          <w:rPr>
            <w:rStyle w:val="a4"/>
          </w:rPr>
          <w:t>постановлением Минтруда, Минобразования от 13.01.2003 № 1/29</w:t>
        </w:r>
      </w:hyperlink>
      <w:r>
        <w:t xml:space="preserve"> (далее – Постанов</w:t>
      </w:r>
      <w:r>
        <w:t>ление № 1/29)</w:t>
      </w:r>
      <w:r>
        <w:t>.</w:t>
      </w:r>
    </w:p>
    <w:p w:rsidR="00000000" w:rsidRDefault="00E4070D">
      <w:pPr>
        <w:pStyle w:val="a3"/>
        <w:divId w:val="356738079"/>
      </w:pPr>
      <w:r>
        <w:t xml:space="preserve">Кроме того, сотрудники рабочих профессий после перерыва в работе по профессии более года проходят обучение и проверку знаний требований охраны труда </w:t>
      </w:r>
      <w:r>
        <w:t>(</w:t>
      </w:r>
      <w:hyperlink r:id="rId41" w:anchor="/document/99/901850788/XA00M6A2MF/" w:history="1">
        <w:r>
          <w:rPr>
            <w:rStyle w:val="a4"/>
          </w:rPr>
          <w:t>п. 2.2.2 </w:t>
        </w:r>
        <w:r>
          <w:rPr>
            <w:rStyle w:val="a4"/>
          </w:rPr>
          <w:t>Постановления № 1/29</w:t>
        </w:r>
      </w:hyperlink>
      <w:r>
        <w:t>)</w:t>
      </w:r>
      <w:r>
        <w:t>.</w:t>
      </w:r>
    </w:p>
    <w:p w:rsidR="00000000" w:rsidRDefault="00E4070D">
      <w:pPr>
        <w:pStyle w:val="a3"/>
        <w:divId w:val="356738079"/>
      </w:pPr>
      <w:r>
        <w:t xml:space="preserve">Руководители и специалисты должны пройти проверку знаний требований охраны труда, если перерыв в работе был более одного года </w:t>
      </w:r>
      <w:r>
        <w:t>(</w:t>
      </w:r>
      <w:hyperlink r:id="rId42" w:anchor="/document/99/901850788/XA00M8G2MQ/" w:history="1">
        <w:r>
          <w:rPr>
            <w:rStyle w:val="a4"/>
          </w:rPr>
          <w:t>п. 3.3 Постановления № 1/29</w:t>
        </w:r>
      </w:hyperlink>
      <w:r>
        <w:t xml:space="preserve">). </w:t>
      </w:r>
      <w:r>
        <w:t xml:space="preserve">Руководителей и специалистов необходимо направлять на обучение по охране труда не реже одного раза в три года </w:t>
      </w:r>
      <w:r>
        <w:t>(</w:t>
      </w:r>
      <w:hyperlink r:id="rId43" w:anchor="/document/99/901850788/XA00M802MO/" w:history="1">
        <w:r>
          <w:rPr>
            <w:rStyle w:val="a4"/>
          </w:rPr>
          <w:t>п. 2.3.1 Постановления № 1/29</w:t>
        </w:r>
      </w:hyperlink>
      <w:r>
        <w:t>)</w:t>
      </w:r>
      <w:r>
        <w:t>.</w:t>
      </w:r>
    </w:p>
    <w:p w:rsidR="00000000" w:rsidRDefault="00E4070D">
      <w:pPr>
        <w:divId w:val="123037950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должен ли персонал проходит</w:t>
      </w:r>
      <w:r>
        <w:rPr>
          <w:rStyle w:val="incut-head-sub"/>
          <w:rFonts w:eastAsia="Times New Roman"/>
        </w:rPr>
        <w:t>ь вводный инструктаж по охране труда при направлении для выполнения работ из одного филиала в другой</w:t>
      </w:r>
    </w:p>
    <w:p w:rsidR="00000000" w:rsidRDefault="00E4070D">
      <w:pPr>
        <w:pStyle w:val="a3"/>
        <w:divId w:val="154954828"/>
      </w:pPr>
      <w:r>
        <w:t>Да, проводить вводный инструктаж с командированным персоналом нужно</w:t>
      </w:r>
      <w:r>
        <w:t>.</w:t>
      </w:r>
    </w:p>
    <w:p w:rsidR="00000000" w:rsidRDefault="00E4070D">
      <w:pPr>
        <w:pStyle w:val="a3"/>
        <w:divId w:val="154954828"/>
      </w:pPr>
      <w:r>
        <w:t>Все командированные в организацию работники и работники сторонних организаций, выполня</w:t>
      </w:r>
      <w:r>
        <w:t xml:space="preserve">ющие работы на выделенном участке, проходят в установленном порядке вводный инструктаж </w:t>
      </w:r>
      <w:r>
        <w:t>(</w:t>
      </w:r>
      <w:hyperlink r:id="rId44" w:anchor="/document/99/901850788/XA00M6C2MG/" w:history="1">
        <w:r>
          <w:rPr>
            <w:rStyle w:val="a4"/>
          </w:rPr>
          <w:t>п. 2.1.2</w:t>
        </w:r>
      </w:hyperlink>
      <w:r>
        <w:t xml:space="preserve"> Порядка обучения по охране труда и проверки знаний требований охраны труда работник</w:t>
      </w:r>
      <w:r>
        <w:t>ов организаций, утв.</w:t>
      </w:r>
      <w:r>
        <w:t xml:space="preserve"> </w:t>
      </w:r>
      <w:hyperlink r:id="rId45" w:anchor="/document/99/901850788/" w:history="1">
        <w:r>
          <w:rPr>
            <w:rStyle w:val="a4"/>
          </w:rPr>
          <w:t>постановлением Минтруда, Минобразования от 13.01.2003 № 1/29</w:t>
        </w:r>
      </w:hyperlink>
      <w:r>
        <w:t>)</w:t>
      </w:r>
      <w:r>
        <w:t>.</w:t>
      </w:r>
    </w:p>
    <w:p w:rsidR="00000000" w:rsidRDefault="00E4070D">
      <w:pPr>
        <w:pStyle w:val="a3"/>
        <w:divId w:val="154954828"/>
      </w:pPr>
      <w:r>
        <w:t>Персонал, работающий в одной организации, но направляемый в разные филиалы для выполнения работ, можно отне</w:t>
      </w:r>
      <w:r>
        <w:t>сти к категории работников, командированных в организацию (см.</w:t>
      </w:r>
      <w:r>
        <w:t xml:space="preserve"> </w:t>
      </w:r>
      <w:hyperlink r:id="rId46" w:anchor="/document/99/456081753/" w:history="1">
        <w:r>
          <w:rPr>
            <w:rStyle w:val="a4"/>
          </w:rPr>
          <w:t>письмо Минтруда от 09.06.2017 № 14-2/ООГ-4733</w:t>
        </w:r>
      </w:hyperlink>
      <w:r>
        <w:t>). Инструктаж проводят по</w:t>
      </w:r>
      <w:r>
        <w:t xml:space="preserve"> </w:t>
      </w:r>
      <w:hyperlink r:id="rId47" w:anchor="/document/118/29138/" w:history="1">
        <w:r>
          <w:rPr>
            <w:rStyle w:val="a4"/>
          </w:rPr>
          <w:t>программе вводного инструктажа по охране труда для работников сторонних организаций</w:t>
        </w:r>
      </w:hyperlink>
      <w:r>
        <w:t>. Запись о проведении инструктажа делается в</w:t>
      </w:r>
      <w:r>
        <w:t xml:space="preserve"> </w:t>
      </w:r>
      <w:hyperlink r:id="rId48" w:anchor="/document/118/50799/" w:history="1">
        <w:r>
          <w:rPr>
            <w:rStyle w:val="a4"/>
          </w:rPr>
          <w:t>журнале регистрации вводного инструктажа</w:t>
        </w:r>
      </w:hyperlink>
      <w:r>
        <w:t xml:space="preserve"> для сторонних органи</w:t>
      </w:r>
      <w:r>
        <w:t>заций</w:t>
      </w:r>
      <w:r>
        <w:t>.</w:t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t>Первичныйинструктаж на рабочем мест</w:t>
      </w:r>
      <w:r>
        <w:rPr>
          <w:rFonts w:eastAsia="Times New Roman"/>
        </w:rPr>
        <w:t>е</w:t>
      </w:r>
    </w:p>
    <w:p w:rsidR="00000000" w:rsidRDefault="00E4070D">
      <w:pPr>
        <w:pStyle w:val="a3"/>
        <w:divId w:val="1807162985"/>
      </w:pPr>
      <w:r>
        <w:t>Первичный инструктаж проводит непосредственный руководитель работ – мастер, прораб, преподаватель и т. д., который прошел</w:t>
      </w:r>
      <w:r>
        <w:t xml:space="preserve"> </w:t>
      </w:r>
      <w:hyperlink r:id="rId49" w:anchor="/document/16/22135/" w:history="1">
        <w:r>
          <w:rPr>
            <w:rStyle w:val="a4"/>
          </w:rPr>
          <w:t>обучение по охране труда</w:t>
        </w:r>
      </w:hyperlink>
      <w:r>
        <w:t xml:space="preserve"> и</w:t>
      </w:r>
      <w:r>
        <w:t xml:space="preserve"> </w:t>
      </w:r>
      <w:hyperlink r:id="rId50" w:anchor="/document/16/22135/dfasgxvg4p/" w:history="1">
        <w:r>
          <w:rPr>
            <w:rStyle w:val="a4"/>
          </w:rPr>
          <w:t>проверку знаний требований охраны труда</w:t>
        </w:r>
      </w:hyperlink>
      <w:r>
        <w:t>. Инструктаж на рабочем месте сопровождают практическим показом безопасных приемов и методов труда</w:t>
      </w:r>
      <w:r>
        <w:t>.</w:t>
      </w:r>
    </w:p>
    <w:p w:rsidR="00000000" w:rsidRDefault="00E4070D">
      <w:pPr>
        <w:pStyle w:val="a3"/>
        <w:divId w:val="1807162985"/>
      </w:pPr>
      <w:r>
        <w:rPr>
          <w:b/>
          <w:bCs/>
          <w:i/>
          <w:iCs/>
        </w:rPr>
        <w:t>С кем проводит</w:t>
      </w:r>
      <w:r>
        <w:rPr>
          <w:b/>
          <w:bCs/>
          <w:i/>
          <w:iCs/>
        </w:rPr>
        <w:t>ь</w:t>
      </w:r>
    </w:p>
    <w:p w:rsidR="00000000" w:rsidRDefault="00E4070D">
      <w:pPr>
        <w:pStyle w:val="a3"/>
        <w:divId w:val="1807162985"/>
      </w:pPr>
      <w:r>
        <w:t>Первичный инструктаж на рабочем</w:t>
      </w:r>
      <w:r>
        <w:t xml:space="preserve"> месте проводят</w:t>
      </w:r>
      <w:r>
        <w:t>:</w:t>
      </w:r>
    </w:p>
    <w:p w:rsidR="00000000" w:rsidRDefault="00E4070D">
      <w:pPr>
        <w:numPr>
          <w:ilvl w:val="0"/>
          <w:numId w:val="9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с принятыми в организацию работниками, в том числе сезонными работниками, совместителями, надомниками, которые используют материалы и инструменты работодателя;</w:t>
      </w:r>
    </w:p>
    <w:p w:rsidR="00000000" w:rsidRDefault="00E4070D">
      <w:pPr>
        <w:numPr>
          <w:ilvl w:val="0"/>
          <w:numId w:val="9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работниками, которых перевели из другого структурного подразделения, либо работ</w:t>
      </w:r>
      <w:r>
        <w:rPr>
          <w:rFonts w:eastAsia="Times New Roman"/>
        </w:rPr>
        <w:t>никами, которым поручено выполнение новой для них работы;</w:t>
      </w:r>
    </w:p>
    <w:p w:rsidR="00000000" w:rsidRDefault="00E4070D">
      <w:pPr>
        <w:numPr>
          <w:ilvl w:val="0"/>
          <w:numId w:val="9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командированными работниками сторонних организаций;</w:t>
      </w:r>
    </w:p>
    <w:p w:rsidR="00000000" w:rsidRDefault="00E4070D">
      <w:pPr>
        <w:numPr>
          <w:ilvl w:val="0"/>
          <w:numId w:val="9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обучающимися образовательных организаций, которые проходят</w:t>
      </w:r>
      <w:r>
        <w:rPr>
          <w:rFonts w:eastAsia="Times New Roman"/>
        </w:rPr>
        <w:t xml:space="preserve"> </w:t>
      </w:r>
      <w:hyperlink r:id="rId51" w:anchor="/document/16/22415/" w:history="1">
        <w:r>
          <w:rPr>
            <w:rStyle w:val="a4"/>
            <w:rFonts w:eastAsia="Times New Roman"/>
          </w:rPr>
          <w:t>производственную практику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9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lastRenderedPageBreak/>
        <w:t>другими лицами, которые участвуют в производственной деятельности организации.</w:t>
      </w:r>
    </w:p>
    <w:p w:rsidR="00000000" w:rsidRDefault="00E4070D">
      <w:pPr>
        <w:divId w:val="166601209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hyperlink r:id="rId52" w:anchor="/document/12/133741/" w:history="1">
        <w:r>
          <w:rPr>
            <w:rStyle w:val="a4"/>
            <w:rFonts w:eastAsia="Times New Roman"/>
          </w:rPr>
          <w:t>освободить от первичного инструктажа</w:t>
        </w:r>
      </w:hyperlink>
      <w:r>
        <w:rPr>
          <w:rStyle w:val="incut-head-sub"/>
          <w:rFonts w:eastAsia="Times New Roman"/>
        </w:rPr>
        <w:t xml:space="preserve"> можно работников, не связанных с эксплуатацией, обслуживанием, испы</w:t>
      </w:r>
      <w:r>
        <w:rPr>
          <w:rStyle w:val="incut-head-sub"/>
          <w:rFonts w:eastAsia="Times New Roman"/>
        </w:rPr>
        <w:t>танием, наладкой и ремонтом оборудования, использованием электрифицированного или иного инструмента, хранением и применением сырья и материалов.</w:t>
      </w:r>
    </w:p>
    <w:p w:rsidR="00000000" w:rsidRDefault="00E4070D">
      <w:pPr>
        <w:pStyle w:val="a3"/>
        <w:divId w:val="1528911973"/>
      </w:pPr>
      <w:r>
        <w:t>При этом нужно утвердить</w:t>
      </w:r>
      <w:r>
        <w:t xml:space="preserve"> </w:t>
      </w:r>
      <w:hyperlink r:id="rId53" w:anchor="/document/118/50837/" w:history="1">
        <w:r>
          <w:rPr>
            <w:rStyle w:val="a4"/>
          </w:rPr>
          <w:t>перечень профессий и дол</w:t>
        </w:r>
        <w:r>
          <w:rPr>
            <w:rStyle w:val="a4"/>
          </w:rPr>
          <w:t>жностей работников</w:t>
        </w:r>
      </w:hyperlink>
      <w:r>
        <w:t xml:space="preserve">, освобожденных от первичного инструктажа </w:t>
      </w:r>
      <w:r>
        <w:t>(</w:t>
      </w:r>
      <w:hyperlink r:id="rId54" w:anchor="/document/99/901850788/XA00M7G2MM/" w:tooltip="2.1.4. Первичный инструктаж на рабочем месте проводится до начала самостоятельной работы:" w:history="1">
        <w:r>
          <w:rPr>
            <w:rStyle w:val="a4"/>
          </w:rPr>
          <w:t>п. 2.1.4 Порядка обучения</w:t>
        </w:r>
      </w:hyperlink>
      <w:r>
        <w:t>)</w:t>
      </w:r>
      <w:r>
        <w:t>.</w:t>
      </w:r>
    </w:p>
    <w:p w:rsidR="00000000" w:rsidRDefault="00E4070D">
      <w:pPr>
        <w:pStyle w:val="a3"/>
        <w:divId w:val="1807162985"/>
      </w:pPr>
      <w:r>
        <w:t>Первичный инструктаж можно провести</w:t>
      </w:r>
      <w:r>
        <w:t>:</w:t>
      </w:r>
    </w:p>
    <w:p w:rsidR="00000000" w:rsidRDefault="00E4070D">
      <w:pPr>
        <w:numPr>
          <w:ilvl w:val="0"/>
          <w:numId w:val="10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индивидуально с каждым работником;</w:t>
      </w:r>
    </w:p>
    <w:p w:rsidR="00000000" w:rsidRDefault="00E4070D">
      <w:pPr>
        <w:numPr>
          <w:ilvl w:val="0"/>
          <w:numId w:val="10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с группой лиц, обслуживающих однотипное оборудование, и в пределах общего рабочего места.</w:t>
      </w:r>
    </w:p>
    <w:p w:rsidR="00000000" w:rsidRDefault="00E4070D">
      <w:pPr>
        <w:pStyle w:val="a3"/>
        <w:divId w:val="1807162985"/>
      </w:pPr>
      <w:r>
        <w:rPr>
          <w:b/>
          <w:bCs/>
          <w:i/>
          <w:iCs/>
        </w:rPr>
        <w:t>Как разработать программ</w:t>
      </w:r>
      <w:r>
        <w:rPr>
          <w:b/>
          <w:bCs/>
          <w:i/>
          <w:iCs/>
        </w:rPr>
        <w:t>у</w:t>
      </w:r>
    </w:p>
    <w:p w:rsidR="00000000" w:rsidRDefault="00E4070D">
      <w:pPr>
        <w:pStyle w:val="a3"/>
        <w:divId w:val="1807162985"/>
      </w:pPr>
      <w:hyperlink r:id="rId55" w:anchor="/document/117/39286/" w:history="1">
        <w:r>
          <w:rPr>
            <w:rStyle w:val="a4"/>
          </w:rPr>
          <w:t>Программу первичного инструктажа</w:t>
        </w:r>
      </w:hyperlink>
      <w:r>
        <w:t xml:space="preserve"> разрабатывает руководитель структурного подразделения и согласовывает ее со</w:t>
      </w:r>
      <w:r>
        <w:t xml:space="preserve"> </w:t>
      </w:r>
      <w:hyperlink r:id="rId56" w:anchor="/document/16/6102/dfasrgysoc/" w:history="1">
        <w:r>
          <w:rPr>
            <w:rStyle w:val="a4"/>
          </w:rPr>
          <w:t>специалистом по охране труда</w:t>
        </w:r>
      </w:hyperlink>
      <w:r>
        <w:t xml:space="preserve"> или работником, на которо</w:t>
      </w:r>
      <w:r>
        <w:t>го работодатель</w:t>
      </w:r>
      <w:r>
        <w:t xml:space="preserve"> </w:t>
      </w:r>
      <w:hyperlink r:id="rId57" w:anchor="/document/16/6102/dfasp8f8c6/" w:history="1">
        <w:r>
          <w:rPr>
            <w:rStyle w:val="a4"/>
          </w:rPr>
          <w:t>возложил эти обязанности</w:t>
        </w:r>
      </w:hyperlink>
      <w:r>
        <w:t>. Программу разрабатывают на основании нормативных правовых актов РФ с учетом специфики деятельности организации, структурного подразделения, инс</w:t>
      </w:r>
      <w:r>
        <w:t>трукций по охране труда, технической и эксплуатационной документации. Программу утверждает работодатель</w:t>
      </w:r>
      <w:r>
        <w:t>.</w:t>
      </w:r>
    </w:p>
    <w:p w:rsidR="00000000" w:rsidRDefault="00E4070D">
      <w:pPr>
        <w:pStyle w:val="a3"/>
        <w:divId w:val="1807162985"/>
      </w:pPr>
      <w:r>
        <w:t>Примерный перечень основных вопросов первичного инструктажа на рабочем месте</w:t>
      </w:r>
      <w:r>
        <w:t>:</w:t>
      </w:r>
    </w:p>
    <w:p w:rsidR="00000000" w:rsidRDefault="00E4070D">
      <w:pPr>
        <w:numPr>
          <w:ilvl w:val="0"/>
          <w:numId w:val="11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Общие сведения об условиях труда работника: технологическом процессе, оборудовании и производственной среде на рабочем месте работника, характере его трудового процесса.</w:t>
      </w:r>
    </w:p>
    <w:p w:rsidR="00000000" w:rsidRDefault="00E4070D">
      <w:pPr>
        <w:numPr>
          <w:ilvl w:val="0"/>
          <w:numId w:val="11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Порядок подготовки к работе.</w:t>
      </w:r>
    </w:p>
    <w:p w:rsidR="00000000" w:rsidRDefault="00E4070D">
      <w:pPr>
        <w:numPr>
          <w:ilvl w:val="0"/>
          <w:numId w:val="11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Схема безопасного передвижения работника по территории по</w:t>
      </w:r>
      <w:r>
        <w:rPr>
          <w:rFonts w:eastAsia="Times New Roman"/>
        </w:rPr>
        <w:t>дразделения, организации.</w:t>
      </w:r>
    </w:p>
    <w:p w:rsidR="00000000" w:rsidRDefault="00E4070D">
      <w:pPr>
        <w:numPr>
          <w:ilvl w:val="0"/>
          <w:numId w:val="11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Аварийные ситуации, которые могут возникнуть на рабочем месте.</w:t>
      </w:r>
    </w:p>
    <w:p w:rsidR="00000000" w:rsidRDefault="00E4070D">
      <w:pPr>
        <w:numPr>
          <w:ilvl w:val="0"/>
          <w:numId w:val="11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Ознакомление со всеми инструкциями по рабочему месту и охране труда по профессии.</w:t>
      </w:r>
    </w:p>
    <w:p w:rsidR="00000000" w:rsidRDefault="00E4070D">
      <w:pPr>
        <w:pStyle w:val="a3"/>
        <w:divId w:val="1807162985"/>
      </w:pPr>
      <w:r>
        <w:t>Более подробный перечень приведен в</w:t>
      </w:r>
      <w:r>
        <w:t xml:space="preserve"> </w:t>
      </w:r>
      <w:hyperlink r:id="rId58" w:anchor="/document/97/267923/dfasq5triv/" w:history="1">
        <w:r>
          <w:rPr>
            <w:rStyle w:val="a4"/>
          </w:rPr>
          <w:t>приложении Б</w:t>
        </w:r>
      </w:hyperlink>
      <w:r>
        <w:t xml:space="preserve"> к</w:t>
      </w:r>
      <w:r>
        <w:t xml:space="preserve"> </w:t>
      </w:r>
      <w:hyperlink r:id="rId59" w:anchor="/document/97/267923/" w:history="1">
        <w:r>
          <w:rPr>
            <w:rStyle w:val="a4"/>
          </w:rPr>
          <w:t>ГОСТ 12.0.004-2015</w:t>
        </w:r>
      </w:hyperlink>
      <w:r>
        <w:t>.</w:t>
      </w:r>
    </w:p>
    <w:p w:rsidR="00000000" w:rsidRDefault="00E4070D">
      <w:pPr>
        <w:pStyle w:val="a3"/>
        <w:divId w:val="1807162985"/>
      </w:pPr>
      <w:r>
        <w:rPr>
          <w:b/>
          <w:bCs/>
          <w:i/>
          <w:iCs/>
        </w:rPr>
        <w:t>Как проверить знани</w:t>
      </w:r>
      <w:r>
        <w:rPr>
          <w:b/>
          <w:bCs/>
          <w:i/>
          <w:iCs/>
        </w:rPr>
        <w:t>я</w:t>
      </w:r>
    </w:p>
    <w:p w:rsidR="00000000" w:rsidRDefault="00E4070D">
      <w:pPr>
        <w:pStyle w:val="a3"/>
        <w:divId w:val="1807162985"/>
      </w:pPr>
      <w:r>
        <w:t>После окончания первичного инструктажа у работников устно проверяют приобретенные знания и навыки безопасных прием</w:t>
      </w:r>
      <w:r>
        <w:t xml:space="preserve">ов работы </w:t>
      </w:r>
      <w:r>
        <w:t>(</w:t>
      </w:r>
      <w:hyperlink r:id="rId60" w:anchor="/document/99/901850788/XA00M6U2MJ/" w:tooltip="2.1.3. Кроме вводного инструктажа по охране труда, проводится первичный инструктаж на рабочем месте, повторный, внеплановый и целевой инструктажи." w:history="1">
        <w:r>
          <w:rPr>
            <w:rStyle w:val="a4"/>
          </w:rPr>
          <w:t xml:space="preserve">п. 2.1.3 Порядка </w:t>
        </w:r>
        <w:r>
          <w:rPr>
            <w:rStyle w:val="a4"/>
          </w:rPr>
          <w:t>обучения</w:t>
        </w:r>
      </w:hyperlink>
      <w:r>
        <w:t>)</w:t>
      </w:r>
      <w:r>
        <w:t>.</w:t>
      </w:r>
    </w:p>
    <w:p w:rsidR="00000000" w:rsidRDefault="00E4070D">
      <w:pPr>
        <w:pStyle w:val="a3"/>
        <w:divId w:val="1807162985"/>
      </w:pPr>
      <w:r>
        <w:rPr>
          <w:b/>
          <w:bCs/>
          <w:i/>
          <w:iCs/>
        </w:rPr>
        <w:t>Как задокументироват</w:t>
      </w:r>
      <w:r>
        <w:rPr>
          <w:b/>
          <w:bCs/>
          <w:i/>
          <w:iCs/>
        </w:rPr>
        <w:t>ь</w:t>
      </w:r>
    </w:p>
    <w:p w:rsidR="00000000" w:rsidRDefault="00E4070D">
      <w:pPr>
        <w:pStyle w:val="a3"/>
        <w:divId w:val="1807162985"/>
      </w:pPr>
      <w:r>
        <w:t>По окончании первичного инструктажа в</w:t>
      </w:r>
      <w:r>
        <w:t xml:space="preserve"> </w:t>
      </w:r>
      <w:hyperlink r:id="rId61" w:anchor="/document/118/50798/" w:history="1">
        <w:r>
          <w:rPr>
            <w:rStyle w:val="a4"/>
          </w:rPr>
          <w:t>журнал регистрации инструктажа</w:t>
        </w:r>
      </w:hyperlink>
      <w:r>
        <w:t xml:space="preserve"> вносят</w:t>
      </w:r>
      <w:r>
        <w:t>:</w:t>
      </w:r>
    </w:p>
    <w:p w:rsidR="00000000" w:rsidRDefault="00E4070D">
      <w:pPr>
        <w:numPr>
          <w:ilvl w:val="0"/>
          <w:numId w:val="12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lastRenderedPageBreak/>
        <w:t>дату его проведения;</w:t>
      </w:r>
    </w:p>
    <w:p w:rsidR="00000000" w:rsidRDefault="00E4070D">
      <w:pPr>
        <w:numPr>
          <w:ilvl w:val="0"/>
          <w:numId w:val="12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запись о его проведении с обязательными подписями инструктируем</w:t>
      </w:r>
      <w:r>
        <w:rPr>
          <w:rFonts w:eastAsia="Times New Roman"/>
        </w:rPr>
        <w:t xml:space="preserve">ого и инструктирующего </w:t>
      </w:r>
      <w:r>
        <w:rPr>
          <w:rFonts w:eastAsia="Times New Roman"/>
        </w:rPr>
        <w:t>(</w:t>
      </w:r>
      <w:hyperlink r:id="rId62" w:anchor="/document/99/901850788/XA00M6U2MJ/" w:tooltip="2.1.3. Кроме вводного инструктажа по охране труда, проводится первичный инструктаж на рабочем месте, повторный, внеплановый и целевой инструктажи." w:history="1">
        <w:r>
          <w:rPr>
            <w:rStyle w:val="a4"/>
            <w:rFonts w:eastAsia="Times New Roman"/>
          </w:rPr>
          <w:t>п. 2</w:t>
        </w:r>
        <w:r>
          <w:rPr>
            <w:rStyle w:val="a4"/>
            <w:rFonts w:eastAsia="Times New Roman"/>
          </w:rPr>
          <w:t>.1.3 Порядка обучения</w:t>
        </w:r>
      </w:hyperlink>
      <w:r>
        <w:rPr>
          <w:rFonts w:eastAsia="Times New Roman"/>
        </w:rPr>
        <w:t>);</w:t>
      </w:r>
    </w:p>
    <w:p w:rsidR="00000000" w:rsidRDefault="00E4070D">
      <w:pPr>
        <w:numPr>
          <w:ilvl w:val="0"/>
          <w:numId w:val="12"/>
        </w:numPr>
        <w:spacing w:after="103"/>
        <w:ind w:left="686"/>
        <w:divId w:val="1807162985"/>
        <w:rPr>
          <w:rFonts w:eastAsia="Times New Roman"/>
        </w:rPr>
      </w:pPr>
      <w:r>
        <w:rPr>
          <w:rFonts w:eastAsia="Times New Roman"/>
        </w:rPr>
        <w:t>запись о допуске к самостоятельной работе.</w:t>
      </w:r>
    </w:p>
    <w:p w:rsidR="00000000" w:rsidRDefault="00E4070D">
      <w:pPr>
        <w:pStyle w:val="a3"/>
        <w:divId w:val="1807162985"/>
      </w:pPr>
      <w:r>
        <w:rPr>
          <w:b/>
          <w:bCs/>
        </w:rPr>
        <w:t>Схема первичного и повторного инструктажа по охране труд</w:t>
      </w:r>
      <w:r>
        <w:rPr>
          <w:b/>
          <w:bCs/>
        </w:rPr>
        <w:t>а</w:t>
      </w:r>
    </w:p>
    <w:p w:rsidR="00000000" w:rsidRDefault="00E4070D">
      <w:pPr>
        <w:pStyle w:val="a3"/>
        <w:divId w:val="1807162985"/>
      </w:pPr>
      <w:r>
        <w:rPr>
          <w:noProof/>
        </w:rPr>
        <w:lastRenderedPageBreak/>
        <w:drawing>
          <wp:inline distT="0" distB="0" distL="0" distR="0">
            <wp:extent cx="7920990" cy="8877935"/>
            <wp:effectExtent l="19050" t="0" r="3810" b="0"/>
            <wp:docPr id="2" name="-907027" descr="https://1otruda.ru/system/content/image/67/1/-9070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07027" descr="https://1otruda.ru/system/content/image/67/1/-907027/"/>
                    <pic:cNvPicPr>
                      <a:picLocks noChangeAspect="1" noChangeArrowheads="1"/>
                    </pic:cNvPicPr>
                  </pic:nvPicPr>
                  <pic:blipFill>
                    <a:blip r:link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887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070D">
      <w:pPr>
        <w:divId w:val="304313875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вести в каждом структурном подразделении свой журнал регистрации инструктажей на рабочем месте</w:t>
      </w:r>
    </w:p>
    <w:p w:rsidR="00000000" w:rsidRDefault="00E4070D">
      <w:pPr>
        <w:pStyle w:val="a3"/>
        <w:divId w:val="1940335396"/>
      </w:pPr>
      <w:r>
        <w:t>Да, можно. Первичный инструктаж на рабочем месте, повторный, внеплановый и целевой инструктажи проводит непосредственный руководитель работ и вносит запись в</w:t>
      </w:r>
      <w:r>
        <w:t xml:space="preserve"> </w:t>
      </w:r>
      <w:hyperlink r:id="rId64" w:anchor="/document/118/50798/" w:history="1">
        <w:r>
          <w:rPr>
            <w:rStyle w:val="a4"/>
          </w:rPr>
          <w:t>журнал регистрации инструктажей на р</w:t>
        </w:r>
        <w:r>
          <w:rPr>
            <w:rStyle w:val="a4"/>
          </w:rPr>
          <w:t>абочем месте</w:t>
        </w:r>
      </w:hyperlink>
      <w:r>
        <w:t xml:space="preserve"> </w:t>
      </w:r>
      <w:r>
        <w:t>(</w:t>
      </w:r>
      <w:hyperlink r:id="rId65" w:anchor="/document/99/901850788/XA00M6U2MJ/" w:history="1">
        <w:r>
          <w:rPr>
            <w:rStyle w:val="a4"/>
          </w:rPr>
          <w:t>п. 2.1.3 Порядка обучения № 1/29</w:t>
        </w:r>
      </w:hyperlink>
      <w:r>
        <w:t>).</w:t>
      </w:r>
      <w:r>
        <w:t xml:space="preserve"> </w:t>
      </w:r>
      <w:hyperlink r:id="rId66" w:anchor="/document/118/50798/" w:history="1">
        <w:r>
          <w:rPr>
            <w:rStyle w:val="a4"/>
          </w:rPr>
          <w:t xml:space="preserve">Журнал </w:t>
        </w:r>
      </w:hyperlink>
      <w:r>
        <w:t>заводят отдельно на каждое структурное подразделение</w:t>
      </w:r>
      <w:r>
        <w:t>.</w:t>
      </w:r>
    </w:p>
    <w:p w:rsidR="00000000" w:rsidRDefault="00E4070D">
      <w:pPr>
        <w:pStyle w:val="a3"/>
        <w:divId w:val="1940335396"/>
      </w:pPr>
      <w:r>
        <w:t xml:space="preserve">Вводный </w:t>
      </w:r>
      <w:r>
        <w:t>инструктаж по охране труда проводит специалист по охране труда или работник, на которого приказом возложили эти обязанности. Запись о вводном инструктаже по охране труда делают в</w:t>
      </w:r>
      <w:r>
        <w:t xml:space="preserve"> </w:t>
      </w:r>
      <w:hyperlink r:id="rId67" w:anchor="/document/118/50799/" w:history="1">
        <w:r>
          <w:rPr>
            <w:rStyle w:val="a4"/>
          </w:rPr>
          <w:t>журнале регистр</w:t>
        </w:r>
        <w:r>
          <w:rPr>
            <w:rStyle w:val="a4"/>
          </w:rPr>
          <w:t>ации вводного инструктажа</w:t>
        </w:r>
      </w:hyperlink>
      <w:r>
        <w:t>. Журнал должен быть один на организацию или обособленное подразделение</w:t>
      </w:r>
      <w:r>
        <w:t>.</w:t>
      </w:r>
    </w:p>
    <w:p w:rsidR="00000000" w:rsidRDefault="00E4070D">
      <w:pPr>
        <w:divId w:val="71245842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кто ответственный за ведение и оформление журнала инструктажа на рабочем месте </w:t>
      </w:r>
    </w:p>
    <w:p w:rsidR="00000000" w:rsidRDefault="00E4070D">
      <w:pPr>
        <w:pStyle w:val="a3"/>
        <w:divId w:val="2137720492"/>
      </w:pPr>
      <w:r>
        <w:t>Руководитель подразделения или начальник отдела, на которого возложи</w:t>
      </w:r>
      <w:r>
        <w:t>ли обязанность по проведению инструктажа по охране труда на рабочем месте. Этот же работник разрабатывает программу инструктажа на рабочем месте, проводит его и регистрирует в</w:t>
      </w:r>
      <w:r>
        <w:t xml:space="preserve"> </w:t>
      </w:r>
      <w:hyperlink r:id="rId68" w:anchor="/document/118/50798/" w:history="1">
        <w:r>
          <w:rPr>
            <w:rStyle w:val="a4"/>
          </w:rPr>
          <w:t>журнале регистраци</w:t>
        </w:r>
        <w:r>
          <w:rPr>
            <w:rStyle w:val="a4"/>
          </w:rPr>
          <w:t>и инструктажей на рабочем месте</w:t>
        </w:r>
      </w:hyperlink>
      <w:r>
        <w:t>.</w:t>
      </w:r>
    </w:p>
    <w:p w:rsidR="00000000" w:rsidRDefault="00E4070D">
      <w:pPr>
        <w:pStyle w:val="a3"/>
        <w:divId w:val="2137720492"/>
      </w:pPr>
      <w:r>
        <w:t>Специалист по охране труда не делает в</w:t>
      </w:r>
      <w:r>
        <w:t xml:space="preserve"> </w:t>
      </w:r>
      <w:hyperlink r:id="rId69" w:anchor="/document/118/50798/" w:history="1">
        <w:r>
          <w:rPr>
            <w:rStyle w:val="a4"/>
          </w:rPr>
          <w:t>журнале</w:t>
        </w:r>
      </w:hyperlink>
      <w:r>
        <w:t xml:space="preserve"> никаких записей. Если у него есть замечания по проведению инструктажей, заполнению журнала, то нужно провести разъ</w:t>
      </w:r>
      <w:r>
        <w:t>яснительную работу.</w:t>
      </w:r>
      <w:r>
        <w:t xml:space="preserve"> </w:t>
      </w:r>
      <w:r>
        <w:t>Если это не поможет устранить выявленные недостатки, то специалист по охране труда вправе выдать</w:t>
      </w:r>
      <w:r>
        <w:t xml:space="preserve"> </w:t>
      </w:r>
      <w:hyperlink r:id="rId70" w:anchor="/document/118/29076/" w:history="1">
        <w:r>
          <w:rPr>
            <w:rStyle w:val="a4"/>
          </w:rPr>
          <w:t>предписание</w:t>
        </w:r>
      </w:hyperlink>
      <w:r>
        <w:t>.</w:t>
      </w:r>
    </w:p>
    <w:p w:rsidR="00000000" w:rsidRDefault="00E4070D">
      <w:pPr>
        <w:divId w:val="169765388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должны ли проходить инструктаж совместители</w:t>
      </w:r>
    </w:p>
    <w:p w:rsidR="00000000" w:rsidRDefault="00E4070D">
      <w:pPr>
        <w:pStyle w:val="a3"/>
        <w:divId w:val="1899782927"/>
      </w:pPr>
      <w:r>
        <w:t>Да, должны</w:t>
      </w:r>
      <w:r>
        <w:t>.</w:t>
      </w:r>
    </w:p>
    <w:p w:rsidR="00000000" w:rsidRDefault="00E4070D">
      <w:pPr>
        <w:pStyle w:val="a3"/>
        <w:divId w:val="1899782927"/>
      </w:pPr>
      <w:r>
        <w:t xml:space="preserve">Все работники обязаны проходить обучение по охране труда и проверку знаний требований охраны труда </w:t>
      </w:r>
      <w:r>
        <w:t>(</w:t>
      </w:r>
      <w:hyperlink r:id="rId71" w:anchor="/document/99/901807664/XA00MA42MN/" w:history="1">
        <w:r>
          <w:rPr>
            <w:rStyle w:val="a4"/>
          </w:rPr>
          <w:t>ч. 1 ст. 225 ТК</w:t>
        </w:r>
      </w:hyperlink>
      <w:r>
        <w:t>)</w:t>
      </w:r>
      <w:r>
        <w:t>.</w:t>
      </w:r>
    </w:p>
    <w:p w:rsidR="00000000" w:rsidRDefault="00E4070D">
      <w:pPr>
        <w:pStyle w:val="a3"/>
        <w:divId w:val="1899782927"/>
      </w:pPr>
      <w:r>
        <w:t>Это правило распространяется в том числе и на совместителей</w:t>
      </w:r>
      <w:r>
        <w:t>.</w:t>
      </w:r>
    </w:p>
    <w:p w:rsidR="00000000" w:rsidRDefault="00E4070D">
      <w:pPr>
        <w:pStyle w:val="a3"/>
        <w:divId w:val="1899782927"/>
      </w:pPr>
      <w:r>
        <w:t>Необходимость проведения первичного инструктажа с совместителем предусмотрена</w:t>
      </w:r>
      <w:r>
        <w:t xml:space="preserve"> </w:t>
      </w:r>
      <w:hyperlink r:id="rId72" w:anchor="/document/99/901850788/XA00M7G2MM/" w:history="1">
        <w:r>
          <w:rPr>
            <w:rStyle w:val="a4"/>
          </w:rPr>
          <w:t>пунктом 2.1.4</w:t>
        </w:r>
      </w:hyperlink>
      <w:r>
        <w:t xml:space="preserve"> Порядка обучения по охране труда и проверки знаний требований охраны труда работников о</w:t>
      </w:r>
      <w:r>
        <w:t>рганизаций, утвержденного</w:t>
      </w:r>
      <w:r>
        <w:t xml:space="preserve"> </w:t>
      </w:r>
      <w:hyperlink r:id="rId73" w:anchor="/document/99/901850788/" w:history="1">
        <w:r>
          <w:rPr>
            <w:rStyle w:val="a4"/>
          </w:rPr>
          <w:t>постановлением Минтруда, Минобразования от 13.01.2003 № 1/29</w:t>
        </w:r>
      </w:hyperlink>
      <w:r>
        <w:t>. Совместитель должен пройти инструктаж по профессии или виду работы, которая ему поручена</w:t>
      </w:r>
      <w:r>
        <w:t>.</w:t>
      </w:r>
    </w:p>
    <w:p w:rsidR="00000000" w:rsidRDefault="00E4070D">
      <w:pPr>
        <w:divId w:val="111621278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инструктажи по охране труда с дистанционными работниками</w:t>
      </w:r>
    </w:p>
    <w:p w:rsidR="00000000" w:rsidRDefault="00E4070D">
      <w:pPr>
        <w:pStyle w:val="a3"/>
        <w:divId w:val="1144926468"/>
      </w:pPr>
      <w:r>
        <w:t>Да, нужно</w:t>
      </w:r>
      <w:r>
        <w:t>.</w:t>
      </w:r>
    </w:p>
    <w:p w:rsidR="00000000" w:rsidRDefault="00E4070D">
      <w:pPr>
        <w:pStyle w:val="a3"/>
        <w:divId w:val="1144926468"/>
      </w:pPr>
      <w:r>
        <w:t>Работодатель должен ознакомить дистанционных сотрудников с требованиями охраны труда при работе с оборудованием и средствами, которые он рекомендовал или выдал для работ</w:t>
      </w:r>
      <w:r>
        <w:t xml:space="preserve">ы, а также </w:t>
      </w:r>
      <w:r>
        <w:t>(</w:t>
      </w:r>
      <w:hyperlink r:id="rId74" w:anchor="/document/99/901807664/ZAP32F03MS/" w:history="1">
        <w:r>
          <w:rPr>
            <w:rStyle w:val="a4"/>
          </w:rPr>
          <w:t>ч. 2 ст. 312.3 ТК</w:t>
        </w:r>
      </w:hyperlink>
      <w:r>
        <w:t>)</w:t>
      </w:r>
      <w:r>
        <w:t>:</w:t>
      </w:r>
    </w:p>
    <w:p w:rsidR="00000000" w:rsidRDefault="00E4070D">
      <w:pPr>
        <w:numPr>
          <w:ilvl w:val="0"/>
          <w:numId w:val="13"/>
        </w:numPr>
        <w:spacing w:after="103"/>
        <w:ind w:left="686"/>
        <w:divId w:val="1144926468"/>
        <w:rPr>
          <w:rFonts w:eastAsia="Times New Roman"/>
        </w:rPr>
      </w:pPr>
      <w:r>
        <w:rPr>
          <w:rFonts w:eastAsia="Times New Roman"/>
        </w:rPr>
        <w:lastRenderedPageBreak/>
        <w:t xml:space="preserve">расследовать и вести учет несчастных случаев и профессиональных заболеваний </w:t>
      </w:r>
      <w:r>
        <w:rPr>
          <w:rFonts w:eastAsia="Times New Roman"/>
        </w:rPr>
        <w:t>(</w:t>
      </w:r>
      <w:hyperlink r:id="rId75" w:anchor="/document/99/901807664/ZAP2ADE3LC/" w:history="1">
        <w:r>
          <w:rPr>
            <w:rStyle w:val="a4"/>
            <w:rFonts w:eastAsia="Times New Roman"/>
          </w:rPr>
          <w:t>абз. 17 ч. 2 ст. 212 ТК</w:t>
        </w:r>
      </w:hyperlink>
      <w:r>
        <w:rPr>
          <w:rFonts w:eastAsia="Times New Roman"/>
        </w:rPr>
        <w:t>);</w:t>
      </w:r>
    </w:p>
    <w:p w:rsidR="00000000" w:rsidRDefault="00E4070D">
      <w:pPr>
        <w:numPr>
          <w:ilvl w:val="0"/>
          <w:numId w:val="13"/>
        </w:numPr>
        <w:spacing w:after="103"/>
        <w:ind w:left="686"/>
        <w:divId w:val="1144926468"/>
        <w:rPr>
          <w:rFonts w:eastAsia="Times New Roman"/>
        </w:rPr>
      </w:pPr>
      <w:r>
        <w:rPr>
          <w:rFonts w:eastAsia="Times New Roman"/>
        </w:rPr>
        <w:t xml:space="preserve">выполнять предписания ГИТ и рассматривать представления органов общественного контроля </w:t>
      </w:r>
      <w:r>
        <w:rPr>
          <w:rFonts w:eastAsia="Times New Roman"/>
        </w:rPr>
        <w:t>(</w:t>
      </w:r>
      <w:hyperlink r:id="rId76" w:anchor="/document/99/901807664/ZAP2FIK3LK/" w:history="1">
        <w:r>
          <w:rPr>
            <w:rStyle w:val="a4"/>
            <w:rFonts w:eastAsia="Times New Roman"/>
          </w:rPr>
          <w:t>абз. 20 ч. 2 ст. 212 ТК</w:t>
        </w:r>
      </w:hyperlink>
      <w:r>
        <w:rPr>
          <w:rFonts w:eastAsia="Times New Roman"/>
        </w:rPr>
        <w:t>);</w:t>
      </w:r>
    </w:p>
    <w:p w:rsidR="00000000" w:rsidRDefault="00E4070D">
      <w:pPr>
        <w:numPr>
          <w:ilvl w:val="0"/>
          <w:numId w:val="13"/>
        </w:numPr>
        <w:spacing w:after="103"/>
        <w:ind w:left="686"/>
        <w:divId w:val="1144926468"/>
        <w:rPr>
          <w:rFonts w:eastAsia="Times New Roman"/>
        </w:rPr>
      </w:pPr>
      <w:r>
        <w:rPr>
          <w:rFonts w:eastAsia="Times New Roman"/>
        </w:rPr>
        <w:t>обеспечивать обязательное соц</w:t>
      </w:r>
      <w:r>
        <w:rPr>
          <w:rFonts w:eastAsia="Times New Roman"/>
        </w:rPr>
        <w:t xml:space="preserve">иальное страхование </w:t>
      </w:r>
      <w:r>
        <w:rPr>
          <w:rFonts w:eastAsia="Times New Roman"/>
        </w:rPr>
        <w:t>(</w:t>
      </w:r>
      <w:hyperlink r:id="rId77" w:anchor="/document/99/901807664/ZAP2FLA3HB/" w:history="1">
        <w:r>
          <w:rPr>
            <w:rStyle w:val="a4"/>
            <w:rFonts w:eastAsia="Times New Roman"/>
          </w:rPr>
          <w:t>абз. 21 ч. 2 ст. 212 ТК</w:t>
        </w:r>
      </w:hyperlink>
      <w:r>
        <w:rPr>
          <w:rFonts w:eastAsia="Times New Roman"/>
        </w:rPr>
        <w:t>).</w:t>
      </w:r>
    </w:p>
    <w:p w:rsidR="00000000" w:rsidRDefault="00E4070D">
      <w:pPr>
        <w:pStyle w:val="a3"/>
        <w:divId w:val="1144926468"/>
      </w:pPr>
      <w:r>
        <w:t>Других обязанностей по охране труда в отношении дистанционных работников у работодателя нет, если иное не предусмотрено трудовым дого</w:t>
      </w:r>
      <w:r>
        <w:t>вором или локальными нормативными актами организации (ст.</w:t>
      </w:r>
      <w:r>
        <w:t xml:space="preserve"> </w:t>
      </w:r>
      <w:hyperlink r:id="rId78" w:anchor="/document/99/901807664/XA00M5Q2MD/" w:history="1">
        <w:r>
          <w:rPr>
            <w:rStyle w:val="a4"/>
          </w:rPr>
          <w:t>8</w:t>
        </w:r>
      </w:hyperlink>
      <w:r>
        <w:t>,</w:t>
      </w:r>
      <w:r>
        <w:t xml:space="preserve"> </w:t>
      </w:r>
      <w:hyperlink r:id="rId79" w:anchor="/document/99/901807664/XA00M6C2MG/" w:history="1">
        <w:r>
          <w:rPr>
            <w:rStyle w:val="a4"/>
          </w:rPr>
          <w:t>9</w:t>
        </w:r>
      </w:hyperlink>
      <w:r>
        <w:t>,</w:t>
      </w:r>
      <w:r>
        <w:t xml:space="preserve"> </w:t>
      </w:r>
      <w:hyperlink r:id="rId80" w:anchor="/document/99/901807664/XA00MA42N8/" w:history="1">
        <w:r>
          <w:rPr>
            <w:rStyle w:val="a4"/>
          </w:rPr>
          <w:t>22</w:t>
        </w:r>
      </w:hyperlink>
      <w:r>
        <w:t>,</w:t>
      </w:r>
      <w:r>
        <w:t xml:space="preserve"> </w:t>
      </w:r>
      <w:hyperlink r:id="rId81" w:anchor="/document/99/901807664/XA00MBO2MV/" w:history="1">
        <w:r>
          <w:rPr>
            <w:rStyle w:val="a4"/>
          </w:rPr>
          <w:t>212</w:t>
        </w:r>
      </w:hyperlink>
      <w:r>
        <w:t>,</w:t>
      </w:r>
      <w:r>
        <w:t xml:space="preserve"> </w:t>
      </w:r>
      <w:hyperlink r:id="rId82" w:anchor="/document/99/901807664/XA00MA82NB/" w:history="1">
        <w:r>
          <w:rPr>
            <w:rStyle w:val="a4"/>
          </w:rPr>
          <w:t>312.3</w:t>
        </w:r>
      </w:hyperlink>
      <w:r>
        <w:t xml:space="preserve"> ТК)</w:t>
      </w:r>
      <w:r>
        <w:t>.</w:t>
      </w:r>
    </w:p>
    <w:p w:rsidR="00000000" w:rsidRDefault="00E4070D">
      <w:pPr>
        <w:pStyle w:val="a3"/>
        <w:divId w:val="1144926468"/>
      </w:pPr>
      <w:r>
        <w:t>Чтобы ознакомить дистанционного работника с треб</w:t>
      </w:r>
      <w:r>
        <w:t>ованиями охраны труда, проводят инструктаж по охране труда (вводный, первичный и повторный)</w:t>
      </w:r>
      <w:r>
        <w:t>.</w:t>
      </w:r>
    </w:p>
    <w:p w:rsidR="00000000" w:rsidRDefault="00E4070D">
      <w:pPr>
        <w:pStyle w:val="a3"/>
        <w:divId w:val="1144926468"/>
      </w:pPr>
      <w:r>
        <w:t xml:space="preserve">Учитывая специфику дистанционной работы, проводить инструктаж можно путем обмена электронными документами между работодателем и дистанционным работником </w:t>
      </w:r>
      <w:r>
        <w:t>(</w:t>
      </w:r>
      <w:hyperlink r:id="rId83" w:anchor="/document/99/901807664/ZAP307Q3Q5/" w:history="1">
        <w:r>
          <w:rPr>
            <w:rStyle w:val="a4"/>
          </w:rPr>
          <w:t>ч. 5 ст. 312.1 ТК</w:t>
        </w:r>
      </w:hyperlink>
      <w:r>
        <w:t>)</w:t>
      </w:r>
      <w:r>
        <w:t>.</w:t>
      </w:r>
    </w:p>
    <w:p w:rsidR="00000000" w:rsidRDefault="00E4070D">
      <w:pPr>
        <w:pStyle w:val="a3"/>
        <w:divId w:val="1144926468"/>
      </w:pPr>
      <w:r>
        <w:t>По общему правилу для всех лиц, поступающих на работу, работодатель обязан организовывать обучение безопасным методам и приемам выполнения работ и оказания первой помощи</w:t>
      </w:r>
      <w:r>
        <w:t xml:space="preserve"> пострадавшим </w:t>
      </w:r>
      <w:r>
        <w:t>(</w:t>
      </w:r>
      <w:hyperlink r:id="rId84" w:anchor="/document/99/901807664/ZAP2JKQ3LO/" w:history="1">
        <w:r>
          <w:rPr>
            <w:rStyle w:val="a4"/>
          </w:rPr>
          <w:t>ч. 2 ст. 225 ТК</w:t>
        </w:r>
      </w:hyperlink>
      <w:r>
        <w:t xml:space="preserve">). Однако данное правило не распространяется на дистанционных работников </w:t>
      </w:r>
      <w:r>
        <w:t>(</w:t>
      </w:r>
      <w:hyperlink r:id="rId85" w:anchor="/document/99/901807664/ZAP32F03MS/" w:history="1">
        <w:r>
          <w:rPr>
            <w:rStyle w:val="a4"/>
          </w:rPr>
          <w:t>ч. 2 ст. 312.3 ТК</w:t>
        </w:r>
      </w:hyperlink>
      <w:r>
        <w:t>)</w:t>
      </w:r>
      <w:r>
        <w:t>.</w:t>
      </w:r>
    </w:p>
    <w:p w:rsidR="00000000" w:rsidRDefault="00E4070D">
      <w:pPr>
        <w:divId w:val="60589220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обязательно ли разрабатывать программу проведения первичного инструктажа для каждой рабочей профессии или достаточно общей программы</w:t>
      </w:r>
    </w:p>
    <w:p w:rsidR="00000000" w:rsidRDefault="00E4070D">
      <w:pPr>
        <w:pStyle w:val="a3"/>
        <w:divId w:val="218633220"/>
      </w:pPr>
      <w:r>
        <w:t xml:space="preserve">Да, обязательно. Разрабатывать программу обязательно для каждой отдельной профессии, так как </w:t>
      </w:r>
      <w:r>
        <w:t>этот документ содержит</w:t>
      </w:r>
      <w:r>
        <w:t>:</w:t>
      </w:r>
    </w:p>
    <w:p w:rsidR="00000000" w:rsidRDefault="00E4070D">
      <w:pPr>
        <w:numPr>
          <w:ilvl w:val="0"/>
          <w:numId w:val="14"/>
        </w:numPr>
        <w:spacing w:after="103"/>
        <w:ind w:left="686"/>
        <w:divId w:val="218633220"/>
        <w:rPr>
          <w:rFonts w:eastAsia="Times New Roman"/>
        </w:rPr>
      </w:pPr>
      <w:r>
        <w:rPr>
          <w:rFonts w:eastAsia="Times New Roman"/>
        </w:rPr>
        <w:t>сведения о технологическом процессе, оборудовании и производственной среде на конкретном рабочем месте работника;</w:t>
      </w:r>
    </w:p>
    <w:p w:rsidR="00000000" w:rsidRDefault="00E4070D">
      <w:pPr>
        <w:numPr>
          <w:ilvl w:val="0"/>
          <w:numId w:val="14"/>
        </w:numPr>
        <w:spacing w:after="103"/>
        <w:ind w:left="686"/>
        <w:divId w:val="218633220"/>
        <w:rPr>
          <w:rFonts w:eastAsia="Times New Roman"/>
        </w:rPr>
      </w:pPr>
      <w:r>
        <w:rPr>
          <w:rFonts w:eastAsia="Times New Roman"/>
        </w:rPr>
        <w:t>сведения о средствах индивидуальной защиты, которые полагаются конкретному работнику;</w:t>
      </w:r>
    </w:p>
    <w:p w:rsidR="00000000" w:rsidRDefault="00E4070D">
      <w:pPr>
        <w:numPr>
          <w:ilvl w:val="0"/>
          <w:numId w:val="14"/>
        </w:numPr>
        <w:spacing w:after="103"/>
        <w:ind w:left="686"/>
        <w:divId w:val="218633220"/>
        <w:rPr>
          <w:rFonts w:eastAsia="Times New Roman"/>
        </w:rPr>
      </w:pPr>
      <w:r>
        <w:rPr>
          <w:rFonts w:eastAsia="Times New Roman"/>
        </w:rPr>
        <w:t>информацию о конкретных професси</w:t>
      </w:r>
      <w:r>
        <w:rPr>
          <w:rFonts w:eastAsia="Times New Roman"/>
        </w:rPr>
        <w:t>ональных рисках и т. д.</w:t>
      </w:r>
    </w:p>
    <w:p w:rsidR="00000000" w:rsidRDefault="00E4070D">
      <w:pPr>
        <w:pStyle w:val="a3"/>
        <w:divId w:val="218633220"/>
      </w:pPr>
      <w:r>
        <w:t>Программу проведения первичного инструктажа по охране труда на рабочем месте разрабатывают в соответствии с</w:t>
      </w:r>
      <w:r>
        <w:t> </w:t>
      </w:r>
      <w:hyperlink r:id="rId86" w:anchor="/document/97/267923/" w:history="1">
        <w:r>
          <w:rPr>
            <w:rStyle w:val="a4"/>
          </w:rPr>
          <w:t>ГОСТ 12.0.004-2015</w:t>
        </w:r>
      </w:hyperlink>
      <w:r>
        <w:t> «Организация обучения безопасности труда»,</w:t>
      </w:r>
      <w:r>
        <w:t xml:space="preserve"> </w:t>
      </w:r>
      <w:hyperlink r:id="rId87" w:anchor="/document/99/901850788/XA00LTK2M0/" w:history="1">
        <w:r>
          <w:rPr>
            <w:rStyle w:val="a4"/>
          </w:rPr>
          <w:t>Порядком обучения по охране труда и проверки знаний требований охраны труда работников организаций</w:t>
        </w:r>
      </w:hyperlink>
      <w:r>
        <w:t>, утвержденным</w:t>
      </w:r>
      <w:r>
        <w:t xml:space="preserve"> </w:t>
      </w:r>
      <w:hyperlink r:id="rId88" w:anchor="/document/99/901850788/" w:history="1">
        <w:r>
          <w:rPr>
            <w:rStyle w:val="a4"/>
          </w:rPr>
          <w:t>по</w:t>
        </w:r>
        <w:r>
          <w:rPr>
            <w:rStyle w:val="a4"/>
          </w:rPr>
          <w:t>становлением Минтруда и Минобразования от 13.01.2003 № 1/29</w:t>
        </w:r>
      </w:hyperlink>
      <w:r>
        <w:t>.</w:t>
      </w:r>
    </w:p>
    <w:p w:rsidR="00000000" w:rsidRDefault="00E4070D">
      <w:pPr>
        <w:divId w:val="66763635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поступить, если сотрудник не прошел проверку знаний после инструктажа по охране труда</w:t>
      </w:r>
    </w:p>
    <w:p w:rsidR="00000000" w:rsidRDefault="00E4070D">
      <w:pPr>
        <w:pStyle w:val="a3"/>
        <w:divId w:val="1346589052"/>
      </w:pPr>
      <w:r>
        <w:t>Работников, показавших неудовлетворительные знания, к самостоятельной работе не допускают – они</w:t>
      </w:r>
      <w:r>
        <w:t xml:space="preserve"> должны пройти инструктаж вновь. В этом случае издают приказ об отстранении данного лица от работы. В нем указывается причина, а также период отстранения от работы – до прохождения данным работником первичного инструктажа на рабочем месте с положительным р</w:t>
      </w:r>
      <w:r>
        <w:t xml:space="preserve">езультатом проверки приобретенных им знаний и навыков безопасных приемов работы. Приказ издают на основании служебной записки лица, проводившего первичный инструктаж на </w:t>
      </w:r>
      <w:r>
        <w:lastRenderedPageBreak/>
        <w:t xml:space="preserve">рабочем месте. На период отстранения от работы зарплату работнику не начисляют </w:t>
      </w:r>
      <w:r>
        <w:t>(</w:t>
      </w:r>
      <w:hyperlink r:id="rId89" w:anchor="/document/99/901807664/ZA02HCM3J5/" w:tooltip="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..." w:history="1">
        <w:r>
          <w:rPr>
            <w:rStyle w:val="a4"/>
          </w:rPr>
          <w:t>ч. 3 ст. 76 ТК</w:t>
        </w:r>
      </w:hyperlink>
      <w:r>
        <w:t>). После того как работник пройдет проверку знаний, издают приказ о допуске его к работе</w:t>
      </w:r>
      <w:r>
        <w:t>.</w:t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t>Повторный инструкта</w:t>
      </w:r>
      <w:r>
        <w:rPr>
          <w:rFonts w:eastAsia="Times New Roman"/>
        </w:rPr>
        <w:t>ж</w:t>
      </w:r>
    </w:p>
    <w:p w:rsidR="00000000" w:rsidRDefault="00E4070D">
      <w:pPr>
        <w:pStyle w:val="a3"/>
        <w:divId w:val="154152794"/>
      </w:pPr>
      <w:r>
        <w:t xml:space="preserve">Повторный инструктаж проводите не реже одного раза в шесть месяцев для всех работников, которые проходили </w:t>
      </w:r>
      <w:hyperlink r:id="rId90" w:anchor="/document/16/36289/dfassrctfq/" w:history="1">
        <w:r>
          <w:rPr>
            <w:rStyle w:val="a4"/>
          </w:rPr>
          <w:t>первичный инструктаж</w:t>
        </w:r>
      </w:hyperlink>
      <w:r>
        <w:t xml:space="preserve"> </w:t>
      </w:r>
      <w:r>
        <w:t>(</w:t>
      </w:r>
      <w:hyperlink r:id="rId91" w:anchor="/document/99/901850788/XA00M8G2N0/" w:tooltip="2.1.5. Повторный инструктаж проходят все работники, указанные в п.2.1.4 настоящего Порядка, не реже одного раза в шесть месяцев по программам, разработанным для проведения первичного..." w:history="1">
        <w:r>
          <w:rPr>
            <w:rStyle w:val="a4"/>
          </w:rPr>
          <w:t>п. 2.1.5 Порядка обучения</w:t>
        </w:r>
      </w:hyperlink>
      <w:r>
        <w:t>)</w:t>
      </w:r>
      <w:r>
        <w:t>.</w:t>
      </w:r>
    </w:p>
    <w:p w:rsidR="00000000" w:rsidRDefault="00E4070D">
      <w:pPr>
        <w:pStyle w:val="a3"/>
        <w:divId w:val="154152794"/>
      </w:pPr>
      <w:r>
        <w:t xml:space="preserve">Свою периодичность инструктажей по охране труда могут устанавливать отраслевые и межотраслевые подзаконные акты </w:t>
      </w:r>
      <w:r>
        <w:t>(</w:t>
      </w:r>
      <w:hyperlink r:id="rId92" w:anchor="/document/99/901850788/XA00MA62N9/" w:history="1">
        <w:r>
          <w:rPr>
            <w:rStyle w:val="a4"/>
          </w:rPr>
          <w:t>п. 2.1.8 Порядка обучения</w:t>
        </w:r>
      </w:hyperlink>
      <w:r>
        <w:t>). Например, для работников сложных и опасных производств некоторых отраслей промышленности инструктаж проводят раз в три месяца. Не реже раза в три месяца</w:t>
      </w:r>
      <w:r>
        <w:t xml:space="preserve"> инструктаж проводят при выполнении</w:t>
      </w:r>
      <w:r>
        <w:t xml:space="preserve"> </w:t>
      </w:r>
      <w:hyperlink r:id="rId93" w:anchor="/document/16/30334/" w:history="1">
        <w:r>
          <w:rPr>
            <w:rStyle w:val="a4"/>
          </w:rPr>
          <w:t>работ с повышенными требованиями охраны труда</w:t>
        </w:r>
      </w:hyperlink>
      <w:r>
        <w:t>. Перечень этих видов работ, а также профессий и должностей работников, которые такие работы выполняют, утверждает</w:t>
      </w:r>
      <w:r>
        <w:t xml:space="preserve"> локальным актом работодатель </w:t>
      </w:r>
      <w:r>
        <w:t>(</w:t>
      </w:r>
      <w:hyperlink r:id="rId94" w:anchor="/document/99/420365226/XA00M7S2MM/" w:history="1">
        <w:r>
          <w:rPr>
            <w:rStyle w:val="a4"/>
          </w:rPr>
          <w:t>п. 9 приказа Минтруда от 23.06.2016 № 310н</w:t>
        </w:r>
      </w:hyperlink>
      <w:r>
        <w:t>)</w:t>
      </w:r>
      <w:r>
        <w:t>.</w:t>
      </w:r>
    </w:p>
    <w:p w:rsidR="00000000" w:rsidRDefault="00E4070D">
      <w:pPr>
        <w:pStyle w:val="a3"/>
        <w:divId w:val="154152794"/>
      </w:pPr>
      <w:r>
        <w:t>Инструктаж проводит непосредственный руководитель работ на конкретном рабочем месте по программе первичн</w:t>
      </w:r>
      <w:r>
        <w:t>ого инструктажа.</w:t>
      </w:r>
      <w:r>
        <w:t xml:space="preserve"> </w:t>
      </w:r>
      <w:r>
        <w:t>Во время инструктажа показывают безопасные приемы и методы труда.</w:t>
      </w:r>
      <w:r>
        <w:t xml:space="preserve"> </w:t>
      </w:r>
      <w:r>
        <w:t>Повторный инструктаж можно проводить</w:t>
      </w:r>
      <w:r>
        <w:t>:</w:t>
      </w:r>
    </w:p>
    <w:p w:rsidR="00000000" w:rsidRDefault="00E4070D">
      <w:pPr>
        <w:numPr>
          <w:ilvl w:val="0"/>
          <w:numId w:val="15"/>
        </w:numPr>
        <w:spacing w:after="103"/>
        <w:ind w:left="686"/>
        <w:divId w:val="154152794"/>
        <w:rPr>
          <w:rFonts w:eastAsia="Times New Roman"/>
        </w:rPr>
      </w:pPr>
      <w:r>
        <w:rPr>
          <w:rFonts w:eastAsia="Times New Roman"/>
        </w:rPr>
        <w:t>индивидуально с каждым работником;</w:t>
      </w:r>
    </w:p>
    <w:p w:rsidR="00000000" w:rsidRDefault="00E4070D">
      <w:pPr>
        <w:numPr>
          <w:ilvl w:val="0"/>
          <w:numId w:val="15"/>
        </w:numPr>
        <w:spacing w:after="103"/>
        <w:ind w:left="686"/>
        <w:divId w:val="154152794"/>
        <w:rPr>
          <w:rFonts w:eastAsia="Times New Roman"/>
        </w:rPr>
      </w:pPr>
      <w:r>
        <w:rPr>
          <w:rFonts w:eastAsia="Times New Roman"/>
        </w:rPr>
        <w:t>с группой лиц, обслуживающих однотипное оборудование, и в пределах общего рабочего места.</w:t>
      </w:r>
    </w:p>
    <w:p w:rsidR="00000000" w:rsidRDefault="00E4070D">
      <w:pPr>
        <w:pStyle w:val="a3"/>
        <w:divId w:val="154152794"/>
      </w:pPr>
      <w:r>
        <w:t>После окон</w:t>
      </w:r>
      <w:r>
        <w:t xml:space="preserve">чания повторного инструктажа проводят устную проверку приобретенных работником знаний и навыков безопасных приемов работы </w:t>
      </w:r>
      <w:r>
        <w:t>(</w:t>
      </w:r>
      <w:hyperlink r:id="rId95" w:anchor="/document/99/901850788/XA00M6U2MJ/" w:tooltip="2.1.3. Кроме вводного инструктажа по охране труда, проводится первичный инструктаж на рабочем месте, повторный, внеплановый и целевой инструктажи." w:history="1">
        <w:r>
          <w:rPr>
            <w:rStyle w:val="a4"/>
          </w:rPr>
          <w:t>п. 2.1.3 Порядка обучения</w:t>
        </w:r>
      </w:hyperlink>
      <w:r>
        <w:t>)</w:t>
      </w:r>
      <w:r>
        <w:t>.</w:t>
      </w:r>
    </w:p>
    <w:p w:rsidR="00000000" w:rsidRDefault="00E4070D">
      <w:pPr>
        <w:pStyle w:val="a3"/>
        <w:divId w:val="154152794"/>
      </w:pPr>
      <w:r>
        <w:t>В</w:t>
      </w:r>
      <w:r>
        <w:t xml:space="preserve"> </w:t>
      </w:r>
      <w:hyperlink r:id="rId96" w:anchor="/document/118/50798/" w:history="1">
        <w:r>
          <w:rPr>
            <w:rStyle w:val="a4"/>
          </w:rPr>
          <w:t>журнале регистрации инструктажа</w:t>
        </w:r>
      </w:hyperlink>
      <w:r>
        <w:t xml:space="preserve"> </w:t>
      </w:r>
      <w:r>
        <w:t>делают запись о дате проведения повторного инструктажа с обязательными подписями инструктируемого и инструктирующего</w:t>
      </w:r>
      <w:r>
        <w:t>.</w:t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t>Внеплановый инструкта</w:t>
      </w:r>
      <w:r>
        <w:rPr>
          <w:rFonts w:eastAsia="Times New Roman"/>
        </w:rPr>
        <w:t>ж</w:t>
      </w:r>
    </w:p>
    <w:p w:rsidR="00000000" w:rsidRDefault="00E4070D">
      <w:pPr>
        <w:pStyle w:val="a3"/>
        <w:divId w:val="2122146205"/>
      </w:pPr>
      <w:r>
        <w:t xml:space="preserve">Внеплановый инструктаж проводят в случаях </w:t>
      </w:r>
      <w:r>
        <w:t>(</w:t>
      </w:r>
      <w:hyperlink r:id="rId97" w:anchor="/document/99/901850788/XA00M922N3/" w:tooltip="2.1.6. Внеплановый инструктаж проводится:" w:history="1">
        <w:r>
          <w:rPr>
            <w:rStyle w:val="a4"/>
          </w:rPr>
          <w:t>п. 2.1.6 Порядка обучения</w:t>
        </w:r>
      </w:hyperlink>
      <w:r>
        <w:t>)</w:t>
      </w:r>
      <w:r>
        <w:t>: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введения в действие новых или изменения законодательных и иных нормативных правовых актов, а также</w:t>
      </w:r>
      <w:r>
        <w:rPr>
          <w:rFonts w:eastAsia="Times New Roman"/>
        </w:rPr>
        <w:t xml:space="preserve"> </w:t>
      </w:r>
      <w:hyperlink r:id="rId98" w:anchor="/document/16/36292/" w:history="1">
        <w:r>
          <w:rPr>
            <w:rStyle w:val="a4"/>
            <w:rFonts w:eastAsia="Times New Roman"/>
          </w:rPr>
          <w:t>инструкций по охр</w:t>
        </w:r>
        <w:r>
          <w:rPr>
            <w:rStyle w:val="a4"/>
            <w:rFonts w:eastAsia="Times New Roman"/>
          </w:rPr>
          <w:t>ане труда</w:t>
        </w:r>
      </w:hyperlink>
      <w:r>
        <w:rPr>
          <w:rFonts w:eastAsia="Times New Roman"/>
        </w:rPr>
        <w:t>;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изменения технологических процессов, замены или модернизации оборудования, приспособлений, инструмента и других факторов, влияющих на безопасность труда;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нарушения работниками требований охраны труда, если это нарушение создало реальную угрозу н</w:t>
      </w:r>
      <w:r>
        <w:rPr>
          <w:rFonts w:eastAsia="Times New Roman"/>
        </w:rPr>
        <w:t xml:space="preserve">аступления тяжких последствий </w:t>
      </w:r>
      <w:r>
        <w:rPr>
          <w:rFonts w:eastAsia="Times New Roman"/>
        </w:rPr>
        <w:t>(</w:t>
      </w:r>
      <w:hyperlink r:id="rId99" w:anchor="/document/16/30354/" w:history="1">
        <w:r>
          <w:rPr>
            <w:rStyle w:val="a4"/>
            <w:rFonts w:eastAsia="Times New Roman"/>
          </w:rPr>
          <w:t>несчастный случай на производстве</w:t>
        </w:r>
      </w:hyperlink>
      <w:r>
        <w:rPr>
          <w:rFonts w:eastAsia="Times New Roman"/>
        </w:rPr>
        <w:t>, авария и т. п.);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требования о проведении внепланового инструктажа должностных лиц органов государственного надзора и контроля;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lastRenderedPageBreak/>
        <w:t>пе</w:t>
      </w:r>
      <w:r>
        <w:rPr>
          <w:rFonts w:eastAsia="Times New Roman"/>
        </w:rPr>
        <w:t>рерывов в работе (для работ с вредными или опасными условиями – более 30 календарных дней, для остальных работ – более двух месяцев);</w:t>
      </w:r>
    </w:p>
    <w:p w:rsidR="00000000" w:rsidRDefault="00E4070D">
      <w:pPr>
        <w:numPr>
          <w:ilvl w:val="0"/>
          <w:numId w:val="16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решения работодателя о проведении внепланового инструктажа.</w:t>
      </w:r>
    </w:p>
    <w:p w:rsidR="00000000" w:rsidRDefault="00E4070D">
      <w:pPr>
        <w:pStyle w:val="a3"/>
        <w:divId w:val="2122146205"/>
      </w:pPr>
      <w:r>
        <w:t>Внеплановый инструктаж сотрудника на рабочем месте проводит не</w:t>
      </w:r>
      <w:r>
        <w:t>посредственный руководитель работ, прошедший</w:t>
      </w:r>
      <w:r>
        <w:t xml:space="preserve"> </w:t>
      </w:r>
      <w:hyperlink r:id="rId100" w:anchor="/document/16/22135/" w:history="1">
        <w:r>
          <w:rPr>
            <w:rStyle w:val="a4"/>
          </w:rPr>
          <w:t>обучение по охране труда</w:t>
        </w:r>
      </w:hyperlink>
      <w:r>
        <w:t xml:space="preserve"> и</w:t>
      </w:r>
      <w:r>
        <w:t xml:space="preserve"> </w:t>
      </w:r>
      <w:hyperlink r:id="rId101" w:anchor="/document/16/22135/dfasgxvg4p/" w:history="1">
        <w:r>
          <w:rPr>
            <w:rStyle w:val="a4"/>
          </w:rPr>
          <w:t>проверку знаний требований охраны труда</w:t>
        </w:r>
      </w:hyperlink>
      <w:r>
        <w:t>.</w:t>
      </w:r>
    </w:p>
    <w:p w:rsidR="00000000" w:rsidRDefault="00E4070D">
      <w:pPr>
        <w:pStyle w:val="a3"/>
        <w:divId w:val="2122146205"/>
      </w:pPr>
      <w:r>
        <w:t>Внеплановы</w:t>
      </w:r>
      <w:r>
        <w:t>й инструктаж проводят</w:t>
      </w:r>
      <w:r>
        <w:t>:</w:t>
      </w:r>
    </w:p>
    <w:p w:rsidR="00000000" w:rsidRDefault="00E4070D">
      <w:pPr>
        <w:numPr>
          <w:ilvl w:val="0"/>
          <w:numId w:val="17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индивидуально с каждым работником;</w:t>
      </w:r>
    </w:p>
    <w:p w:rsidR="00000000" w:rsidRDefault="00E4070D">
      <w:pPr>
        <w:numPr>
          <w:ilvl w:val="0"/>
          <w:numId w:val="17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с группой работников одной профессии.</w:t>
      </w:r>
    </w:p>
    <w:p w:rsidR="00000000" w:rsidRDefault="00E4070D">
      <w:pPr>
        <w:divId w:val="1866334246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внеплановый инструктаж проводят только с теми работниками, которых касаются причины инструктажа. </w:t>
      </w:r>
    </w:p>
    <w:p w:rsidR="00000000" w:rsidRDefault="00E4070D">
      <w:pPr>
        <w:pStyle w:val="a3"/>
        <w:divId w:val="1141578327"/>
      </w:pPr>
      <w:r>
        <w:t>Например, в случае замены оборудования внеплановый и</w:t>
      </w:r>
      <w:r>
        <w:t>нструктаж проводят с лицами, которые выполняют эти работы</w:t>
      </w:r>
      <w:r>
        <w:t>.</w:t>
      </w:r>
    </w:p>
    <w:p w:rsidR="00000000" w:rsidRDefault="00E4070D">
      <w:pPr>
        <w:pStyle w:val="a3"/>
        <w:divId w:val="2122146205"/>
      </w:pPr>
      <w:r>
        <w:t xml:space="preserve">Объем и содержание внепланового инструктажа определяют в каждом конкретном случае в зависимости от причин и обстоятельств, вызвавших необходимость его проведения. К примеру, программа внепланового </w:t>
      </w:r>
      <w:r>
        <w:t>инструктажа может отражать изменения в инструкциях, правилах, технологических процессах, условиях и организации труда и т. д. Программу утверждают приказом работодателя. Инструктаж сопровождают практическим показом безопасных приемов и методов труда</w:t>
      </w:r>
      <w:r>
        <w:t>.</w:t>
      </w:r>
    </w:p>
    <w:p w:rsidR="00000000" w:rsidRDefault="00E4070D">
      <w:pPr>
        <w:pStyle w:val="a3"/>
        <w:divId w:val="2122146205"/>
      </w:pPr>
      <w:r>
        <w:t>Инстр</w:t>
      </w:r>
      <w:r>
        <w:t>уктирующий проводит устную проверку приобретенных работником знаний и навыков безопасных приемов работы</w:t>
      </w:r>
      <w:r>
        <w:t>.</w:t>
      </w:r>
    </w:p>
    <w:p w:rsidR="00000000" w:rsidRDefault="00E4070D">
      <w:pPr>
        <w:pStyle w:val="a3"/>
        <w:divId w:val="2122146205"/>
      </w:pPr>
      <w:r>
        <w:t>По окончании внепланового инструктажа в</w:t>
      </w:r>
      <w:r>
        <w:t xml:space="preserve"> </w:t>
      </w:r>
      <w:hyperlink r:id="rId102" w:anchor="/document/118/50798/" w:history="1">
        <w:r>
          <w:rPr>
            <w:rStyle w:val="a4"/>
          </w:rPr>
          <w:t>журнал регистрации инструктажа</w:t>
        </w:r>
      </w:hyperlink>
      <w:r>
        <w:t xml:space="preserve"> вносят </w:t>
      </w:r>
      <w:r>
        <w:t>(</w:t>
      </w:r>
      <w:hyperlink r:id="rId103" w:anchor="/document/99/901850788/XA00M6U2MJ/" w:tooltip="2.1.3. Кроме вводного инструктажа по охране труда, проводится первичный инструктаж на рабочем месте, повторный, внеплановый и целевой инструктажи." w:history="1">
        <w:r>
          <w:rPr>
            <w:rStyle w:val="a4"/>
          </w:rPr>
          <w:t>п. 2.1.3 Порядка обучения</w:t>
        </w:r>
      </w:hyperlink>
      <w:r>
        <w:t>)</w:t>
      </w:r>
      <w:r>
        <w:t>:</w:t>
      </w:r>
    </w:p>
    <w:p w:rsidR="00000000" w:rsidRDefault="00E4070D">
      <w:pPr>
        <w:numPr>
          <w:ilvl w:val="0"/>
          <w:numId w:val="18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дату его п</w:t>
      </w:r>
      <w:r>
        <w:rPr>
          <w:rFonts w:eastAsia="Times New Roman"/>
        </w:rPr>
        <w:t>роведения;</w:t>
      </w:r>
    </w:p>
    <w:p w:rsidR="00000000" w:rsidRDefault="00E4070D">
      <w:pPr>
        <w:numPr>
          <w:ilvl w:val="0"/>
          <w:numId w:val="18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запись о его проведении с обязательными подписями инструктируемого и инструктирующего;</w:t>
      </w:r>
    </w:p>
    <w:p w:rsidR="00000000" w:rsidRDefault="00E4070D">
      <w:pPr>
        <w:numPr>
          <w:ilvl w:val="0"/>
          <w:numId w:val="18"/>
        </w:numPr>
        <w:spacing w:after="103"/>
        <w:ind w:left="686"/>
        <w:divId w:val="2122146205"/>
        <w:rPr>
          <w:rFonts w:eastAsia="Times New Roman"/>
        </w:rPr>
      </w:pPr>
      <w:r>
        <w:rPr>
          <w:rFonts w:eastAsia="Times New Roman"/>
        </w:rPr>
        <w:t>сведения о причине его проведения.</w:t>
      </w:r>
    </w:p>
    <w:p w:rsidR="00000000" w:rsidRDefault="00E4070D">
      <w:pPr>
        <w:pStyle w:val="a3"/>
        <w:divId w:val="2122146205"/>
      </w:pPr>
      <w:r>
        <w:rPr>
          <w:b/>
          <w:bCs/>
        </w:rPr>
        <w:t>Схема внепланового инструктаж</w:t>
      </w:r>
      <w:r>
        <w:rPr>
          <w:b/>
          <w:bCs/>
        </w:rPr>
        <w:t>а</w:t>
      </w:r>
    </w:p>
    <w:p w:rsidR="00000000" w:rsidRDefault="00E4070D">
      <w:pPr>
        <w:pStyle w:val="a3"/>
        <w:divId w:val="2122146205"/>
      </w:pPr>
      <w:r>
        <w:rPr>
          <w:noProof/>
        </w:rPr>
        <w:lastRenderedPageBreak/>
        <w:drawing>
          <wp:inline distT="0" distB="0" distL="0" distR="0">
            <wp:extent cx="19606260" cy="21807170"/>
            <wp:effectExtent l="19050" t="0" r="0" b="0"/>
            <wp:docPr id="3" name="-907028" descr="https://1otruda.ru/system/content/image/67/1/-9070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07028" descr="https://1otruda.ru/system/content/image/67/1/-907028/"/>
                    <pic:cNvPicPr>
                      <a:picLocks noChangeAspect="1" noChangeArrowheads="1"/>
                    </pic:cNvPicPr>
                  </pic:nvPicPr>
                  <pic:blipFill>
                    <a:blip r:link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6260" cy="2180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070D">
      <w:pPr>
        <w:pStyle w:val="2"/>
        <w:divId w:val="445081923"/>
        <w:rPr>
          <w:rFonts w:eastAsia="Times New Roman"/>
        </w:rPr>
      </w:pPr>
      <w:r>
        <w:rPr>
          <w:rFonts w:eastAsia="Times New Roman"/>
        </w:rPr>
        <w:lastRenderedPageBreak/>
        <w:t>Целевой</w:t>
      </w:r>
      <w:r>
        <w:rPr>
          <w:rFonts w:eastAsia="Times New Roman"/>
        </w:rPr>
        <w:t xml:space="preserve"> инструкта</w:t>
      </w:r>
      <w:r>
        <w:rPr>
          <w:rFonts w:eastAsia="Times New Roman"/>
        </w:rPr>
        <w:t>ж</w:t>
      </w:r>
    </w:p>
    <w:p w:rsidR="00000000" w:rsidRDefault="00E4070D">
      <w:pPr>
        <w:pStyle w:val="a3"/>
        <w:divId w:val="512837786"/>
      </w:pPr>
      <w:r>
        <w:t>Целевой инструктаж проводят</w:t>
      </w:r>
      <w:r>
        <w:t>:</w:t>
      </w:r>
    </w:p>
    <w:p w:rsidR="00000000" w:rsidRDefault="00E4070D">
      <w:pPr>
        <w:numPr>
          <w:ilvl w:val="0"/>
          <w:numId w:val="19"/>
        </w:numPr>
        <w:spacing w:after="103"/>
        <w:ind w:left="686"/>
        <w:divId w:val="512837786"/>
        <w:rPr>
          <w:rFonts w:eastAsia="Times New Roman"/>
        </w:rPr>
      </w:pPr>
      <w:r>
        <w:rPr>
          <w:rFonts w:eastAsia="Times New Roman"/>
        </w:rPr>
        <w:t>при выполнении разовых работ;</w:t>
      </w:r>
    </w:p>
    <w:p w:rsidR="00000000" w:rsidRDefault="00E4070D">
      <w:pPr>
        <w:numPr>
          <w:ilvl w:val="0"/>
          <w:numId w:val="19"/>
        </w:numPr>
        <w:spacing w:after="103"/>
        <w:ind w:left="686"/>
        <w:divId w:val="512837786"/>
        <w:rPr>
          <w:rFonts w:eastAsia="Times New Roman"/>
        </w:rPr>
      </w:pPr>
      <w:r>
        <w:rPr>
          <w:rFonts w:eastAsia="Times New Roman"/>
        </w:rPr>
        <w:t xml:space="preserve">ликвидации последствий аварий, стихийных бедствий; </w:t>
      </w:r>
    </w:p>
    <w:p w:rsidR="00000000" w:rsidRDefault="00E4070D">
      <w:pPr>
        <w:numPr>
          <w:ilvl w:val="0"/>
          <w:numId w:val="19"/>
        </w:numPr>
        <w:spacing w:after="103"/>
        <w:ind w:left="686"/>
        <w:divId w:val="512837786"/>
        <w:rPr>
          <w:rFonts w:eastAsia="Times New Roman"/>
        </w:rPr>
      </w:pPr>
      <w:r>
        <w:rPr>
          <w:rFonts w:eastAsia="Times New Roman"/>
        </w:rPr>
        <w:t>выполнении</w:t>
      </w:r>
      <w:r>
        <w:rPr>
          <w:rFonts w:eastAsia="Times New Roman"/>
        </w:rPr>
        <w:t xml:space="preserve"> </w:t>
      </w:r>
      <w:hyperlink r:id="rId105" w:anchor="/document/16/30334/dfashp6qib/" w:history="1">
        <w:r>
          <w:rPr>
            <w:rStyle w:val="a4"/>
            <w:rFonts w:eastAsia="Times New Roman"/>
          </w:rPr>
          <w:t>работ</w:t>
        </w:r>
      </w:hyperlink>
      <w:r>
        <w:rPr>
          <w:rFonts w:eastAsia="Times New Roman"/>
        </w:rPr>
        <w:t>, на которые оформляют</w:t>
      </w:r>
      <w:r>
        <w:rPr>
          <w:rFonts w:eastAsia="Times New Roman"/>
        </w:rPr>
        <w:t xml:space="preserve"> </w:t>
      </w:r>
      <w:hyperlink r:id="rId106" w:anchor="/document/16/30334/dfasap8121/" w:history="1">
        <w:r>
          <w:rPr>
            <w:rStyle w:val="a4"/>
            <w:rFonts w:eastAsia="Times New Roman"/>
          </w:rPr>
          <w:t>наряды-допуски</w:t>
        </w:r>
      </w:hyperlink>
      <w:r>
        <w:rPr>
          <w:rFonts w:eastAsia="Times New Roman"/>
        </w:rPr>
        <w:t xml:space="preserve">, разрешения или другие специальные документы; </w:t>
      </w:r>
    </w:p>
    <w:p w:rsidR="00000000" w:rsidRDefault="00E4070D">
      <w:pPr>
        <w:numPr>
          <w:ilvl w:val="0"/>
          <w:numId w:val="19"/>
        </w:numPr>
        <w:spacing w:after="103"/>
        <w:ind w:left="686"/>
        <w:divId w:val="512837786"/>
        <w:rPr>
          <w:rFonts w:eastAsia="Times New Roman"/>
        </w:rPr>
      </w:pPr>
      <w:r>
        <w:rPr>
          <w:rFonts w:eastAsia="Times New Roman"/>
        </w:rPr>
        <w:t>проведении в организации массовых мероприятий.</w:t>
      </w:r>
    </w:p>
    <w:p w:rsidR="00000000" w:rsidRDefault="00E4070D">
      <w:pPr>
        <w:pStyle w:val="a3"/>
        <w:divId w:val="512837786"/>
      </w:pPr>
      <w:r>
        <w:t>Это указано в</w:t>
      </w:r>
      <w:r>
        <w:t xml:space="preserve"> </w:t>
      </w:r>
      <w:hyperlink r:id="rId107" w:anchor="/document/99/901850788/XA00M9K2N6/" w:history="1">
        <w:r>
          <w:rPr>
            <w:rStyle w:val="a4"/>
          </w:rPr>
          <w:t>пункте 2.1.7</w:t>
        </w:r>
      </w:hyperlink>
      <w:r>
        <w:t xml:space="preserve"> Порядка от 13 января 2013 г. № 1/29</w:t>
      </w:r>
      <w:r>
        <w:t>.</w:t>
      </w:r>
    </w:p>
    <w:p w:rsidR="00000000" w:rsidRDefault="00E4070D">
      <w:pPr>
        <w:pStyle w:val="a3"/>
        <w:divId w:val="512837786"/>
      </w:pPr>
      <w:r>
        <w:t>Целевой инструктаж проводит непосредственный руководитель работ, например мастер, прораб, преподаватель и т. д., который прошел</w:t>
      </w:r>
      <w:r>
        <w:t xml:space="preserve"> </w:t>
      </w:r>
      <w:hyperlink r:id="rId108" w:anchor="/document/16/22135/" w:history="1">
        <w:r>
          <w:rPr>
            <w:rStyle w:val="a4"/>
          </w:rPr>
          <w:t>об</w:t>
        </w:r>
        <w:r>
          <w:rPr>
            <w:rStyle w:val="a4"/>
          </w:rPr>
          <w:t>учение по охране труда</w:t>
        </w:r>
      </w:hyperlink>
      <w:r>
        <w:t xml:space="preserve"> и</w:t>
      </w:r>
      <w:r>
        <w:t xml:space="preserve"> </w:t>
      </w:r>
      <w:hyperlink r:id="rId109" w:anchor="/document/16/22135/dfasgxvg4p/" w:history="1">
        <w:r>
          <w:rPr>
            <w:rStyle w:val="a4"/>
          </w:rPr>
          <w:t>проверку знаний требований охраны труда</w:t>
        </w:r>
      </w:hyperlink>
      <w:r>
        <w:t xml:space="preserve"> </w:t>
      </w:r>
      <w:r>
        <w:t>(</w:t>
      </w:r>
      <w:hyperlink r:id="rId110" w:anchor="/document/99/901850788/ZAP24IS3C6/" w:history="1">
        <w:r>
          <w:rPr>
            <w:rStyle w:val="a4"/>
          </w:rPr>
          <w:t>п. 2.1.3 Порядка от 13 января 2013 г. № 1/</w:t>
        </w:r>
        <w:r>
          <w:rPr>
            <w:rStyle w:val="a4"/>
          </w:rPr>
          <w:t>29</w:t>
        </w:r>
      </w:hyperlink>
      <w:r>
        <w:t>)</w:t>
      </w:r>
      <w:r>
        <w:t>.</w:t>
      </w:r>
    </w:p>
    <w:p w:rsidR="00000000" w:rsidRDefault="00E4070D">
      <w:pPr>
        <w:pStyle w:val="a3"/>
        <w:divId w:val="512837786"/>
      </w:pPr>
      <w:r>
        <w:t>Ответственность за организацию своевременного и качественного обучения несет работодатель. Это указано в</w:t>
      </w:r>
      <w:r>
        <w:t xml:space="preserve"> </w:t>
      </w:r>
      <w:hyperlink r:id="rId111" w:anchor="/document/99/901850788/XA00M9K2N6/" w:history="1">
        <w:r>
          <w:rPr>
            <w:rStyle w:val="a4"/>
          </w:rPr>
          <w:t>пункте 2.1.7</w:t>
        </w:r>
      </w:hyperlink>
      <w:r>
        <w:t xml:space="preserve"> Порядка от 13 января 2013 г. № 1/29</w:t>
      </w:r>
      <w:r>
        <w:t>.</w:t>
      </w:r>
    </w:p>
    <w:p w:rsidR="00000000" w:rsidRDefault="00E4070D">
      <w:pPr>
        <w:pStyle w:val="a3"/>
        <w:divId w:val="512837786"/>
      </w:pPr>
      <w:r>
        <w:t>Проводят целевой инс</w:t>
      </w:r>
      <w:r>
        <w:t>труктаж точно так же, как и </w:t>
      </w:r>
      <w:hyperlink r:id="rId112" w:anchor="/document/16/36289/dfas1nqymg/" w:history="1">
        <w:r>
          <w:rPr>
            <w:rStyle w:val="a4"/>
          </w:rPr>
          <w:t>первичный инструктаж на рабочем месте</w:t>
        </w:r>
      </w:hyperlink>
      <w:r>
        <w:t>, – доводят до инструктируемого текст инструктажа, а затем устно проверяют приобретенные знания и навыки безопасных при</w:t>
      </w:r>
      <w:r>
        <w:t>емов работы</w:t>
      </w:r>
      <w:r>
        <w:t>.</w:t>
      </w:r>
      <w:r>
        <w:t>О проведении целевого инструктажа внесите</w:t>
      </w:r>
      <w:r>
        <w:t xml:space="preserve"> </w:t>
      </w:r>
      <w:hyperlink r:id="rId113" w:anchor="/document/118/50798/" w:history="1">
        <w:r>
          <w:rPr>
            <w:rStyle w:val="a4"/>
          </w:rPr>
          <w:t>запись</w:t>
        </w:r>
      </w:hyperlink>
      <w:r>
        <w:t xml:space="preserve"> в</w:t>
      </w:r>
      <w:r>
        <w:t xml:space="preserve"> </w:t>
      </w:r>
      <w:hyperlink r:id="rId114" w:anchor="/document/118/50798/" w:history="1">
        <w:r>
          <w:rPr>
            <w:rStyle w:val="a4"/>
          </w:rPr>
          <w:t>журнале регистрации инструктажей</w:t>
        </w:r>
      </w:hyperlink>
      <w:r>
        <w:t>.</w:t>
      </w:r>
    </w:p>
    <w:p w:rsidR="00000000" w:rsidRDefault="00E4070D">
      <w:pPr>
        <w:divId w:val="313333857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запись о целевом инструкт</w:t>
      </w:r>
      <w:r>
        <w:rPr>
          <w:rStyle w:val="incut-head-sub"/>
          <w:rFonts w:eastAsia="Times New Roman"/>
        </w:rPr>
        <w:t>аже с работниками, которые проводят работы по наряду-допуску, разрешению и т. п., внесите в наряд-допуск или другой документ, который разрешает производство работ.</w:t>
      </w:r>
    </w:p>
    <w:p w:rsidR="00000000" w:rsidRDefault="00E4070D">
      <w:pPr>
        <w:pStyle w:val="a3"/>
        <w:divId w:val="1140224557"/>
      </w:pPr>
      <w:r>
        <w:t>При эксплуатации электроустановок запись о целевом инструктаже внесите в журнал учета работ по нарядам и распоряжениям. Форма журнала приведена в</w:t>
      </w:r>
      <w:r>
        <w:t xml:space="preserve"> </w:t>
      </w:r>
      <w:hyperlink r:id="rId115" w:anchor="/document/99/499037306/XA00M722MS/" w:history="1">
        <w:r>
          <w:rPr>
            <w:rStyle w:val="a4"/>
          </w:rPr>
          <w:t>приложении 8</w:t>
        </w:r>
      </w:hyperlink>
      <w:r>
        <w:t xml:space="preserve"> к</w:t>
      </w:r>
      <w:r>
        <w:t xml:space="preserve"> </w:t>
      </w:r>
      <w:hyperlink r:id="rId116" w:anchor="/document/99/499037306/XA00LUO2M6/" w:history="1">
        <w:r>
          <w:rPr>
            <w:rStyle w:val="a4"/>
          </w:rPr>
          <w:t>Правилам</w:t>
        </w:r>
      </w:hyperlink>
      <w:r>
        <w:t xml:space="preserve"> по охране труда при эксплуатации электроустановок, утвержденным</w:t>
      </w:r>
      <w:r>
        <w:t xml:space="preserve"> </w:t>
      </w:r>
      <w:hyperlink r:id="rId117" w:anchor="/document/99/499037306/" w:history="1">
        <w:r>
          <w:rPr>
            <w:rStyle w:val="a4"/>
          </w:rPr>
          <w:t>приказом Минтруда России от 24 июля 2013 г. № 328н</w:t>
        </w:r>
      </w:hyperlink>
      <w:r>
        <w:t>.</w:t>
      </w:r>
    </w:p>
    <w:p w:rsidR="00000000" w:rsidRDefault="00E4070D">
      <w:pPr>
        <w:pStyle w:val="a3"/>
        <w:divId w:val="512837786"/>
      </w:pPr>
      <w:r>
        <w:rPr>
          <w:b/>
          <w:bCs/>
        </w:rPr>
        <w:t>Схема цел</w:t>
      </w:r>
      <w:r>
        <w:rPr>
          <w:b/>
          <w:bCs/>
        </w:rPr>
        <w:t>евого инструктажа по охране труд</w:t>
      </w:r>
      <w:r>
        <w:rPr>
          <w:b/>
          <w:bCs/>
        </w:rPr>
        <w:t>а</w:t>
      </w:r>
    </w:p>
    <w:p w:rsidR="00000000" w:rsidRDefault="00E4070D">
      <w:pPr>
        <w:pStyle w:val="a3"/>
        <w:divId w:val="512837786"/>
      </w:pPr>
      <w:r>
        <w:rPr>
          <w:noProof/>
        </w:rPr>
        <w:lastRenderedPageBreak/>
        <w:drawing>
          <wp:inline distT="0" distB="0" distL="0" distR="0">
            <wp:extent cx="7920990" cy="8835390"/>
            <wp:effectExtent l="19050" t="0" r="3810" b="0"/>
            <wp:docPr id="4" name="-907029" descr="https://1otruda.ru/system/content/image/67/1/-9070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07029" descr="https://1otruda.ru/system/content/image/67/1/-907029/"/>
                    <pic:cNvPicPr>
                      <a:picLocks noChangeAspect="1" noChangeArrowheads="1"/>
                    </pic:cNvPicPr>
                  </pic:nvPicPr>
                  <pic:blipFill>
                    <a:blip r:link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883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070D">
      <w:pPr>
        <w:divId w:val="1566990309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</w:t>
      </w:r>
      <w:r>
        <w:rPr>
          <w:rStyle w:val="incut-head-control"/>
          <w:rFonts w:eastAsia="Times New Roman"/>
        </w:rPr>
        <w:t>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целевой инструктаж работников перед субботником или спортивным мероприятием в нерабочее время</w:t>
      </w:r>
    </w:p>
    <w:p w:rsidR="00000000" w:rsidRDefault="00E4070D">
      <w:pPr>
        <w:pStyle w:val="a3"/>
        <w:divId w:val="55057323"/>
      </w:pPr>
      <w:r>
        <w:t>Да, нужно</w:t>
      </w:r>
      <w:r>
        <w:t>.</w:t>
      </w:r>
    </w:p>
    <w:p w:rsidR="00000000" w:rsidRDefault="00E4070D">
      <w:pPr>
        <w:pStyle w:val="a3"/>
        <w:divId w:val="55057323"/>
      </w:pPr>
      <w:r>
        <w:t xml:space="preserve">Целевой инструктаж проводят при выполнении разовых работ, а также при проведении в организации массовых мероприятий </w:t>
      </w:r>
      <w:r>
        <w:t>(</w:t>
      </w:r>
      <w:hyperlink r:id="rId119" w:anchor="/document/99/901850788/ZAP1HIC36F/" w:history="1">
        <w:r>
          <w:rPr>
            <w:rStyle w:val="a4"/>
          </w:rPr>
          <w:t>п. 2.1.7 Порядка от 13.01.2003 № 1/29</w:t>
        </w:r>
      </w:hyperlink>
      <w:r>
        <w:t>).</w:t>
      </w:r>
      <w:r>
        <w:t xml:space="preserve"> </w:t>
      </w:r>
      <w:r>
        <w:t>При этом не имеет значения, в рабочее или в нерабочее время проводятся эти работы или мероприятия. Поэтому</w:t>
      </w:r>
      <w:r>
        <w:t xml:space="preserve"> </w:t>
      </w:r>
      <w:r>
        <w:t>как при проведении субботника, так и при пров</w:t>
      </w:r>
      <w:r>
        <w:t>едении спортивного мероприятия и в рабочее время, и в нерабочее время проводите с работниками целевой инструктаж.</w:t>
      </w:r>
      <w:r>
        <w:t xml:space="preserve"> </w:t>
      </w:r>
    </w:p>
    <w:p w:rsidR="00000000" w:rsidRDefault="00E4070D">
      <w:pPr>
        <w:pStyle w:val="a3"/>
        <w:divId w:val="55057323"/>
      </w:pPr>
      <w:r>
        <w:t>Проводить целевой инструктаж должен руководитель или ответственное лицо за проведение субботника и спортивного мероприятия. В ходе инструктаж</w:t>
      </w:r>
      <w:r>
        <w:t>а ознакомьте работника или участника мероприятия с требованиями охраны труда во время субботника (участия в спортивном мероприятии), соблюдения порядка и другими организационными требованиями, которые направлены на сохранение жизни и здоровья.</w:t>
      </w:r>
      <w:r>
        <w:t xml:space="preserve"> </w:t>
      </w:r>
      <w:r>
        <w:t>Проведение ц</w:t>
      </w:r>
      <w:r>
        <w:t>елевого инструктажа зарегистрируйте в журнале проведения инструктажей на рабочем месте с подписями инструктируемого и инструктирующего, а также с датой проведения инструктажа</w:t>
      </w:r>
      <w:r>
        <w:t>.</w:t>
      </w:r>
    </w:p>
    <w:p w:rsidR="00000000" w:rsidRDefault="00E4070D">
      <w:pPr>
        <w:pStyle w:val="a3"/>
        <w:divId w:val="55057323"/>
      </w:pPr>
      <w:r>
        <w:t>Работодатель сам решает, в каком месте и когда проводить целевой инструктаж – на</w:t>
      </w:r>
      <w:r>
        <w:t xml:space="preserve"> месте проведения мероприятия или в офисе перед выездом</w:t>
      </w:r>
      <w:r>
        <w:t>.</w:t>
      </w:r>
    </w:p>
    <w:p w:rsidR="00E4070D" w:rsidRDefault="00E4070D">
      <w:pPr>
        <w:divId w:val="162603537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E4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DAF"/>
    <w:multiLevelType w:val="multilevel"/>
    <w:tmpl w:val="006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D4ED2"/>
    <w:multiLevelType w:val="multilevel"/>
    <w:tmpl w:val="2360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5D7E"/>
    <w:multiLevelType w:val="multilevel"/>
    <w:tmpl w:val="DD9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C44B0"/>
    <w:multiLevelType w:val="multilevel"/>
    <w:tmpl w:val="A83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D3C36"/>
    <w:multiLevelType w:val="multilevel"/>
    <w:tmpl w:val="3C2E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B0B81"/>
    <w:multiLevelType w:val="multilevel"/>
    <w:tmpl w:val="3080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A663B"/>
    <w:multiLevelType w:val="multilevel"/>
    <w:tmpl w:val="734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53C80"/>
    <w:multiLevelType w:val="multilevel"/>
    <w:tmpl w:val="959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F174E"/>
    <w:multiLevelType w:val="multilevel"/>
    <w:tmpl w:val="6A3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16A98"/>
    <w:multiLevelType w:val="multilevel"/>
    <w:tmpl w:val="3022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74A34"/>
    <w:multiLevelType w:val="multilevel"/>
    <w:tmpl w:val="C778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2161D"/>
    <w:multiLevelType w:val="multilevel"/>
    <w:tmpl w:val="352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E3483D"/>
    <w:multiLevelType w:val="multilevel"/>
    <w:tmpl w:val="2C96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8222C"/>
    <w:multiLevelType w:val="multilevel"/>
    <w:tmpl w:val="30F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5314B"/>
    <w:multiLevelType w:val="multilevel"/>
    <w:tmpl w:val="877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600B8"/>
    <w:multiLevelType w:val="multilevel"/>
    <w:tmpl w:val="94D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F5DCB"/>
    <w:multiLevelType w:val="multilevel"/>
    <w:tmpl w:val="D852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63DD3"/>
    <w:multiLevelType w:val="multilevel"/>
    <w:tmpl w:val="0EE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33946"/>
    <w:multiLevelType w:val="multilevel"/>
    <w:tmpl w:val="CBD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8"/>
  </w:num>
  <w:num w:numId="13">
    <w:abstractNumId w:val="10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1235F"/>
    <w:rsid w:val="00A1235F"/>
    <w:rsid w:val="00DE4CF2"/>
    <w:rsid w:val="00E4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3537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6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92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1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857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35718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195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14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79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198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15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5449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37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343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43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110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53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72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55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156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8991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500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611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117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image" Target="https://1otruda.ru/system/content/image/67/1/-907027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112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107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image" Target="https://1otruda.ru/system/content/image/67/1/-907026/" TargetMode="External"/><Relationship Id="rId37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105" Type="http://schemas.openxmlformats.org/officeDocument/2006/relationships/hyperlink" Target="https://1otruda.ru/" TargetMode="External"/><Relationship Id="rId113" Type="http://schemas.openxmlformats.org/officeDocument/2006/relationships/hyperlink" Target="https://1otruda.ru/" TargetMode="External"/><Relationship Id="rId118" Type="http://schemas.openxmlformats.org/officeDocument/2006/relationships/image" Target="https://1otruda.ru/system/content/image/67/1/-907029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hyperlink" Target="https://1otruda.ru/" TargetMode="External"/><Relationship Id="rId108" Type="http://schemas.openxmlformats.org/officeDocument/2006/relationships/hyperlink" Target="https://1otruda.ru/" TargetMode="External"/><Relationship Id="rId1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1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6" Type="http://schemas.openxmlformats.org/officeDocument/2006/relationships/hyperlink" Target="https://1otruda.ru/" TargetMode="External"/><Relationship Id="rId114" Type="http://schemas.openxmlformats.org/officeDocument/2006/relationships/hyperlink" Target="https://1otruda.ru/" TargetMode="External"/><Relationship Id="rId11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10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image" Target="https://1otruda.ru/system/content/image/67/1/-907028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10" Type="http://schemas.openxmlformats.org/officeDocument/2006/relationships/hyperlink" Target="https://1otruda.ru/" TargetMode="External"/><Relationship Id="rId11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4936</Words>
  <Characters>28140</Characters>
  <Application>Microsoft Office Word</Application>
  <DocSecurity>0</DocSecurity>
  <Lines>234</Lines>
  <Paragraphs>66</Paragraphs>
  <ScaleCrop>false</ScaleCrop>
  <Company/>
  <LinksUpToDate>false</LinksUpToDate>
  <CharactersWithSpaces>33010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2018-07-03T06:28:00Z</dcterms:created>
  <dcterms:modified xsi:type="dcterms:W3CDTF">2018-07-03T06:28:00Z</dcterms:modified>
</cp:coreProperties>
</file>