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17D1F">
      <w:pPr>
        <w:pStyle w:val="electron-p"/>
        <w:spacing w:after="280" w:afterAutospacing="1"/>
      </w:pPr>
      <w:r>
        <w:t>Электронный журнал</w:t>
      </w:r>
    </w:p>
    <w:p w:rsidR="00000000" w:rsidRDefault="008E3BBE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17D1F">
      <w:pPr>
        <w:spacing w:after="280" w:afterAutospacing="1"/>
      </w:pPr>
      <w:r>
        <w:t>Организация работы по охране труда / полезная таблица</w:t>
      </w:r>
    </w:p>
    <w:p w:rsidR="00000000" w:rsidRDefault="00C17D1F">
      <w:pPr>
        <w:spacing w:after="280" w:afterAutospacing="1"/>
      </w:pPr>
      <w:r>
        <w:rPr>
          <w:b/>
          <w:bCs/>
        </w:rPr>
        <w:t>Перечень локальных документов по охране труда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63"/>
        <w:gridCol w:w="3667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  <w:jc w:val="center"/>
            </w:pPr>
            <w:r>
              <w:rPr>
                <w:b/>
                <w:bCs/>
              </w:rPr>
              <w:t>Локальный нормативный 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  <w:jc w:val="center"/>
            </w:pPr>
            <w:r>
              <w:rPr>
                <w:b/>
                <w:bCs/>
              </w:rPr>
              <w:t>Основание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t xml:space="preserve">Общие документы по охране труда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Раздел «Охрана труда»</w:t>
            </w:r>
            <w:r>
              <w:t xml:space="preserve"> в коллективном договоре или соглаш</w:t>
            </w:r>
            <w:r>
              <w:t xml:space="preserve">ении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Глава 7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Акт проверки выполнения соглашения по охране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218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Положение о комитете (комиссии)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218</w:t>
            </w:r>
            <w:r>
              <w:t xml:space="preserve"> ТК; </w:t>
            </w:r>
            <w:r>
              <w:rPr>
                <w:rStyle w:val="Spanlink"/>
                <w:u w:val="single"/>
              </w:rPr>
              <w:t>приказ Минтруда от 24.06.2014 № 412н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t>Служба охраны труда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Положение о службе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</w:t>
            </w:r>
            <w:r>
              <w:rPr>
                <w:rStyle w:val="Spanlink"/>
                <w:u w:val="single"/>
              </w:rPr>
              <w:t>остановление Минтруда от 08.02.2000 № 14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 назначении специалиста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217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 возложении обязанностей специалиста по охране труда на одного из специалистов организации или договор о привлечении специалистов (организации</w:t>
            </w:r>
            <w:r>
              <w:t xml:space="preserve">), оказывающих услуги в области охраны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217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Акты проверки состояния охраны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Приложение к рекомендациям, утв. </w:t>
            </w:r>
            <w:r>
              <w:rPr>
                <w:rStyle w:val="Spanlink"/>
                <w:u w:val="single"/>
              </w:rPr>
              <w:t>постановлением Минтруда от 08.02.2000 № 14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Предписание специалиста службы охраны труда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учета проверок состояния о</w:t>
            </w:r>
            <w:r>
              <w:t>храны труда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t>Обучение по охране труда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Программа проведения вводного инструктажа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2.1.2</w:t>
            </w:r>
            <w:r>
              <w:t xml:space="preserve"> постановления Минтруда и Минобразования от 13.01.2003 № 1/29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регистрации вводного инструктажа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2.1.3</w:t>
            </w:r>
            <w:r>
              <w:t xml:space="preserve"> постановления Минтруда и Минобразования от 13.0</w:t>
            </w:r>
            <w:r>
              <w:t>1.2003 № 1/29; Форма журнала — в приложении А. Форма А.4 к </w:t>
            </w:r>
            <w:r>
              <w:rPr>
                <w:rStyle w:val="Spanlink"/>
                <w:u w:val="single"/>
              </w:rPr>
              <w:t>ГОСТ 12.0.004–2015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lastRenderedPageBreak/>
              <w:t>Инструкции по охране труда для работников по должностям, профессиям и видам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Абзац 22</w:t>
            </w:r>
            <w:r>
              <w:t xml:space="preserve"> ст. 212 ТК; Методические рекомендации, утв. Минтрудом 13.05.2004.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об утвержде</w:t>
            </w:r>
            <w:r>
              <w:t>нии инструкций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Методические рекомендации</w:t>
            </w:r>
            <w:r>
              <w:t xml:space="preserve">, утв. Минтрудом 13.05.2004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 продлении срока действия инструкций по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8</w:t>
            </w:r>
            <w:r>
              <w:t xml:space="preserve"> Методических рекомендаций, утв. Минтрудом 13.05.2004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об отмене действия инструкции по охране</w:t>
            </w:r>
            <w:r>
              <w:t xml:space="preserve">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Методические рекомендации</w:t>
            </w:r>
            <w:r>
              <w:t xml:space="preserve">, утв. Минтрудом 13.05.2004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Программа проведения первичного инструктажа на рабочем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2.1.4</w:t>
            </w:r>
            <w:r>
              <w:t xml:space="preserve"> постановления Минтруда и Минобразования от 13.01.2003 № 1/29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Перечень профессий и должностей работников, освобожденных </w:t>
            </w:r>
            <w:r>
              <w:t xml:space="preserve">от первичного инструктажа на рабочем месте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2.1.4</w:t>
            </w:r>
            <w:r>
              <w:t xml:space="preserve"> постановления Минтруда и Минобразования от 13.01.2003. </w:t>
            </w:r>
            <w:r>
              <w:rPr>
                <w:rStyle w:val="Spanlink"/>
                <w:u w:val="single"/>
              </w:rPr>
              <w:t>№ 1/29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учета инструкций по охране труда для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Приложение № 2</w:t>
            </w:r>
            <w:r>
              <w:t xml:space="preserve"> к Методическим рекомендациям, утв. Минтрудом 13.05.2004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уч</w:t>
            </w:r>
            <w:r>
              <w:t>ета выдачи инструкций по охране труда для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Приложение № 3</w:t>
            </w:r>
            <w:r>
              <w:t xml:space="preserve"> к Методическим рекомендациям, утв. Минтрудом 13.05.2004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регистрации инструктажа на рабочем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2.1.3</w:t>
            </w:r>
            <w:r>
              <w:t xml:space="preserve"> постановления Минтруда и Минобразования от 13.01.2003 № 1/29; Форма жу</w:t>
            </w:r>
            <w:r>
              <w:t>рнала — в приложении А. Форма А.5 к </w:t>
            </w:r>
            <w:r>
              <w:rPr>
                <w:rStyle w:val="Spanlink"/>
                <w:u w:val="single"/>
              </w:rPr>
              <w:t>ГОСТ 12.0.004–2015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регистрации целевого инструктажа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2.1.3</w:t>
            </w:r>
            <w:r>
              <w:t xml:space="preserve"> постановления Минтруда и Минобразования от 13.01.2003 № 1/29; Форма журнала — в приложении А. Форма А.6 к </w:t>
            </w:r>
            <w:r>
              <w:rPr>
                <w:rStyle w:val="Spanlink"/>
                <w:u w:val="single"/>
              </w:rPr>
              <w:t>ГОСТ 12.0.004–2015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Положение о проведении</w:t>
            </w:r>
            <w:r>
              <w:t xml:space="preserve"> стажировки на рабочем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2.2.2</w:t>
            </w:r>
            <w:r>
              <w:t xml:space="preserve"> постановления Минтруда и Минобразования от 13.01.2003 № 1/29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Распоряжение о допуске к самостоятельной работе (после прохождения стажировки)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2.2.2</w:t>
            </w:r>
            <w:r>
              <w:t xml:space="preserve"> постановления Минтруда и Минобразования от 13.01.2003 № 1/29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Приказ (распоряжение) руководителя организации о создании постоянно действующей комиссии по проверке знаний требований охраны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3.4</w:t>
            </w:r>
            <w:r>
              <w:t xml:space="preserve"> постановления Минтруда и Минобразования от 13.01.2003 № 1/29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lastRenderedPageBreak/>
              <w:t>Приказ об организации обучения по охране труда и</w:t>
            </w:r>
            <w:r>
              <w:t xml:space="preserve"> проверки знаний требований охраны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Пункты </w:t>
            </w:r>
            <w:r>
              <w:rPr>
                <w:rStyle w:val="Spanlink"/>
                <w:u w:val="single"/>
              </w:rPr>
              <w:t>2.2.1</w:t>
            </w:r>
            <w:r>
              <w:t xml:space="preserve">, </w:t>
            </w:r>
            <w:r>
              <w:rPr>
                <w:rStyle w:val="Spanlink"/>
                <w:u w:val="single"/>
              </w:rPr>
              <w:t>2.3.1</w:t>
            </w:r>
            <w:r>
              <w:t xml:space="preserve"> постановления Минтруда и Минобразования от 13.01.2003 № 1/29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 проведении проверки знаний требований охраны труда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Постановление Минтруда и Минобразования от 13.01.2003 № 1/29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Протокол заседания комиссии по проверке знаний по безопасности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Приложение 1</w:t>
            </w:r>
            <w:r>
              <w:t xml:space="preserve"> к постановлению Минтруда и Минобразования от 13.01.2003 № 1/29; приложение А. Форма А.1 к </w:t>
            </w:r>
            <w:r>
              <w:rPr>
                <w:rStyle w:val="Spanlink"/>
                <w:u w:val="single"/>
              </w:rPr>
              <w:t>ГОСТ 12.0.004–2015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Удостоверения о проверке знаний требований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Прилож</w:t>
            </w:r>
            <w:r>
              <w:rPr>
                <w:rStyle w:val="Spanlink"/>
                <w:u w:val="single"/>
              </w:rPr>
              <w:t>ение 2</w:t>
            </w:r>
            <w:r>
              <w:t xml:space="preserve"> к постановлению Минтруда и Минобразования от 13.01.2003 № 1/29; приложение А. Форма A.3 к </w:t>
            </w:r>
            <w:r>
              <w:rPr>
                <w:rStyle w:val="Spanlink"/>
                <w:u w:val="single"/>
              </w:rPr>
              <w:t>ГОСТ 12.0.004–2015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Программы обучения по охране труда по должностям, профессиям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2.3.2</w:t>
            </w:r>
            <w:r>
              <w:t xml:space="preserve"> постановления Минтруда и Минобразования от 13.01.2003 № 1/29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</w:t>
            </w:r>
            <w:r>
              <w:t>ограмма обучения работников организации оказанию первой помощи пострадавшим на производстве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2.2.4</w:t>
            </w:r>
            <w:r>
              <w:t xml:space="preserve"> постановления Минтруда и Минобразования от 13.01.2003 № 1/29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t>Медицинские осмотры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Список контингента работников, подлежащих периодическим медицинским </w:t>
            </w:r>
            <w:r>
              <w:t>осмотрам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19</w:t>
            </w:r>
            <w:r>
              <w:t xml:space="preserve"> приказа Минздравсоцразвития от 12.04.2011 № 302н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Поименные списки лиц, подлежащих периодическому медицинскому осмотру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22</w:t>
            </w:r>
            <w:r>
              <w:t xml:space="preserve"> приказа Минздравсоцразвития от 12.04.2011 № 302н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учета выдачи направлений на предварительный медицин</w:t>
            </w:r>
            <w:r>
              <w:t>ский осмотр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8</w:t>
            </w:r>
            <w:r>
              <w:t xml:space="preserve"> приказа Минздравсоцразвития от 12.04.2011 № 302н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 проведении предсменных (предрейсовых) медицинских осмотров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Приказ Минздрава от 15.12.2014 № 835н</w:t>
            </w:r>
            <w:r>
              <w:t xml:space="preserve">; </w:t>
            </w:r>
            <w:r>
              <w:rPr>
                <w:rStyle w:val="Spanlink"/>
                <w:u w:val="single"/>
              </w:rPr>
              <w:t>абз. 6</w:t>
            </w:r>
            <w:r>
              <w:t xml:space="preserve"> п. 1 ст. 20 Закона от 10.12.1995 № 196-ФЗ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регистрац</w:t>
            </w:r>
            <w:r>
              <w:t xml:space="preserve">ии предрейсовых, предсменных медицинских осмотров, журнал регистрации послерейсовых, послесменных медицинских осмотров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Письмо Минздрава от 21.08.2003 № 2510/9468-03-32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Положение об организации предрейсовых медицинских осмотров водителей автотранспортных </w:t>
            </w:r>
            <w:r>
              <w:t xml:space="preserve">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Письмо Минздрава от 21.08.2003 № 2510/9468-03-32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lastRenderedPageBreak/>
              <w:t>Бесплатное профилактическое питание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Перечень должностей и профессий работников, которым по условиям труда выдается бесплатное профилактическое питание (молоко, соки и т. д.)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222</w:t>
            </w:r>
            <w:r>
              <w:t xml:space="preserve"> ТК; </w:t>
            </w:r>
            <w:r>
              <w:rPr>
                <w:rStyle w:val="Spanlink"/>
                <w:u w:val="single"/>
              </w:rPr>
              <w:t>постан</w:t>
            </w:r>
            <w:r>
              <w:rPr>
                <w:rStyle w:val="Spanlink"/>
                <w:u w:val="single"/>
              </w:rPr>
              <w:t>овление Правительства от 13.03.2008 № 168</w:t>
            </w:r>
            <w:r>
              <w:t>;</w:t>
            </w:r>
            <w:r>
              <w:br/>
            </w:r>
            <w:r>
              <w:rPr>
                <w:rStyle w:val="Spanlink"/>
                <w:u w:val="single"/>
              </w:rPr>
              <w:t>приказ Минздравсоцразвития от 16.02.2009 № 45н</w:t>
            </w:r>
            <w:r>
              <w:t xml:space="preserve">; </w:t>
            </w:r>
            <w:r>
              <w:rPr>
                <w:rStyle w:val="Spanlink"/>
                <w:u w:val="single"/>
              </w:rPr>
              <w:t>приказ Минздравсоцразвития от 16.02.2009 № 46н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 замене выдачи молока денежной компенсацией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222</w:t>
            </w:r>
            <w:r>
              <w:t xml:space="preserve"> ТК; </w:t>
            </w:r>
            <w:r>
              <w:rPr>
                <w:rStyle w:val="Spanlink"/>
                <w:u w:val="single"/>
              </w:rPr>
              <w:t>приложение № 2</w:t>
            </w:r>
            <w:r>
              <w:t xml:space="preserve"> к приказу Минздравсоцразвития от 16</w:t>
            </w:r>
            <w:r>
              <w:t xml:space="preserve">.02.2009 № 45н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Заявление о замене выдачи молока денежной компенсацией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222</w:t>
            </w:r>
            <w:r>
              <w:t xml:space="preserve"> ТК; </w:t>
            </w:r>
            <w:r>
              <w:rPr>
                <w:rStyle w:val="Spanlink"/>
                <w:u w:val="single"/>
              </w:rPr>
              <w:t>приложение № 2</w:t>
            </w:r>
            <w:r>
              <w:t xml:space="preserve"> к приказу Минздравсоцразвития от 16.02.2009 № 45н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Заявление о согласии на замену выдачи молока выдачей равноценных пищевых 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222</w:t>
            </w:r>
            <w:r>
              <w:t xml:space="preserve"> ТК; </w:t>
            </w:r>
            <w:r>
              <w:rPr>
                <w:rStyle w:val="Spanlink"/>
                <w:u w:val="single"/>
              </w:rPr>
              <w:t>при</w:t>
            </w:r>
            <w:r>
              <w:rPr>
                <w:rStyle w:val="Spanlink"/>
                <w:u w:val="single"/>
              </w:rPr>
              <w:t>ложение № 2</w:t>
            </w:r>
            <w:r>
              <w:t xml:space="preserve"> к приказу Минздравсоцразвития от 16.02.2009 № 45н 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t>Смывающие и обезвреживающие средства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Перечень рабочих мест и список работников, для которых необходима выдача смывающих и обезвреживающих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Приказ Минздравсоцразвития от 17.12.2010 № 1</w:t>
            </w:r>
            <w:r>
              <w:rPr>
                <w:rStyle w:val="Spanlink"/>
                <w:u w:val="single"/>
              </w:rPr>
              <w:t>122н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Приказ об организации бесплатной выдачи смывающих и (или) обезвреживающих средств работникам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Приказ Минздравсоцразвития от 17.12.2010 № 1122н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Приказ об утверждении норм бесплатной выдачи работникам смывающих и обезвреживающих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Приказ Минздр</w:t>
            </w:r>
            <w:r>
              <w:rPr>
                <w:rStyle w:val="Spanlink"/>
                <w:u w:val="single"/>
              </w:rPr>
              <w:t>авсоцразвития от 17.12.2010 № 1122н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Приказ об утверждении перечня рабочих мест и списка работников, для которых обеспечивается постоянное наличие в санитарно-бытовых помещениях мыла или дозаторов с жидким смывающим веществом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Приказ Минздравсоцразвития от</w:t>
            </w:r>
            <w:r>
              <w:rPr>
                <w:rStyle w:val="Spanlink"/>
                <w:u w:val="single"/>
              </w:rPr>
              <w:t> 17.12.2010 № 1122н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Личная карточка учета выдачи смывающих и (или) обезвреживающих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Приказ Минздравсоцразвития от 17.12.2010 № 1122н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t>Средства индивидуальной защиты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Перечень профессий и должностей, которым выдаются бесплатная спецодежда, спецобувь</w:t>
            </w:r>
            <w:r>
              <w:t xml:space="preserve"> и другие средства индивидуальной защиты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Приказ Минздравсоцразвития от 01.06.2009 № 290н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Положение об обеспечении работников средствами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Приказ Минздравсоцразвития от 01.06.2009 № 290н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об утверждении норм бесплатной выдачи сп</w:t>
            </w:r>
            <w:r>
              <w:t xml:space="preserve">ецодежды, спецобуви и других </w:t>
            </w:r>
            <w:r>
              <w:lastRenderedPageBreak/>
              <w:t xml:space="preserve">средств индивидуальной защиты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lastRenderedPageBreak/>
              <w:t>Приказ Минздравсоцразвития от 01.06.2009 № 290н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lastRenderedPageBreak/>
              <w:t xml:space="preserve">Заверенные копии сертификатов и деклараций соответствия на СИЗ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Абзац 6</w:t>
            </w:r>
            <w:r>
              <w:t xml:space="preserve"> ст. 212, </w:t>
            </w:r>
            <w:r>
              <w:rPr>
                <w:rStyle w:val="Spanlink"/>
                <w:u w:val="single"/>
              </w:rPr>
              <w:t>ст. 221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Личные карточки учета выдачи средств индивидуальной з</w:t>
            </w:r>
            <w:r>
              <w:t>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Приказ Минздравсоцразвития от 01.06.2009 № 290н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t>Расследование несчастного случая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Запрос в лечебное учреждение о тяжести травмы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Постановление Минтруда от 24.10.2002 № 73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Сообщение о происшедшем несчастном случае в ФСС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Извещение в государст</w:t>
            </w:r>
            <w:r>
              <w:t xml:space="preserve">венную инспекцию труда, в прокуратуру по месту происшествия несчастного случая, в территориальное объединение организации профсоюзов, в федеральный орган исполнительной власти по ведомственной принадлежности и т. д. 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Заключение о тяжести производственной</w:t>
            </w:r>
            <w:r>
              <w:t xml:space="preserve"> травмы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 создании комиссии по расследованию несчастного случая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Протокол осмотра места несчастного случая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Протокол опроса пострадавшего при несчастном случае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Протокол опроса очевидцев несчастного случая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Протокол опроса должностного лица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Копии инструкции по охране труда, должностной инструкции, в случае необходимости — чертежи, фотографии и т. д. 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Акт о расследовании группового несчастного случая (тяжелого несчастного случая, несчастного случая со смертельным исходом) 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Акт расследовани</w:t>
            </w:r>
            <w:r>
              <w:t>я несчастного случая по </w:t>
            </w:r>
            <w:r>
              <w:rPr>
                <w:rStyle w:val="Spanlink"/>
                <w:u w:val="single"/>
              </w:rPr>
              <w:t>форме № Н-1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Сообщение о последствиях производственной травмы в ФСС России и государственную инспекцию труда после того, как пострадавший принесет закрытый больничный листок 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регистрации несчастных случаев на производстве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lastRenderedPageBreak/>
              <w:t>Спецоценка условий труда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 создании комиссии по проведению СОУТ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9</w:t>
            </w:r>
            <w:r>
              <w:t xml:space="preserve"> Закона от 28.12.2013 № 426-ФЗ; </w:t>
            </w:r>
            <w:r>
              <w:rPr>
                <w:rStyle w:val="Spanlink"/>
                <w:u w:val="single"/>
              </w:rPr>
              <w:t>приказ Минтруда от 24.01.2014 № 33н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об утверждении графика проведения специальной оценки условий труда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Перечень подлежащих исследова</w:t>
            </w:r>
            <w:r>
              <w:t xml:space="preserve">ниям (испытаниям) и измерениям вредных и (или) опасных производственных факторов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Оформление результатов проведения специальной оценки условий труда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Декларация соответствия условий труда государственным нормативным требованиям охраны труда 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Акт об от</w:t>
            </w:r>
            <w:r>
              <w:t xml:space="preserve">сутствии оснований для проведения внеплановой специальной оценки условий труда в связи с переименованием должности </w:t>
            </w:r>
          </w:p>
        </w:tc>
        <w:tc>
          <w:tcPr>
            <w:tcW w:w="0" w:type="auto"/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t>Мероприятия по охране труда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Программа действий по улучшению условий и охраны труда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Статья 226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Приказ о подготовке плана мероприятий</w:t>
            </w:r>
            <w:r>
              <w:t xml:space="preserve"> по улучшению условий и охраны труда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b/>
                <w:bCs/>
              </w:rPr>
              <w:t>Эксплуатация электроустановок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Перечень должностей и профессий, требующих присвоения персоналу группы I по электробезопасности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1.4.4</w:t>
            </w:r>
            <w:r>
              <w:t xml:space="preserve"> Правил от 13.01.2003 № 6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>Журнал учета присвоения группы I по электробезопасн</w:t>
            </w:r>
            <w:r>
              <w:t>ости неэлектротехническому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1.4.4</w:t>
            </w:r>
            <w:r>
              <w:t xml:space="preserve"> Правил от 13.01.2003 № 6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t xml:space="preserve">Приказ о назначении лица, ответственного за присвоение неэлектротехническому персоналу I группы по электробезопасности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C17D1F">
            <w:pPr>
              <w:pStyle w:val="Tdtable-td"/>
            </w:pPr>
            <w:r>
              <w:rPr>
                <w:rStyle w:val="Spanlink"/>
                <w:u w:val="single"/>
              </w:rPr>
              <w:t>Пункт 1.4.4</w:t>
            </w:r>
            <w:r>
              <w:t xml:space="preserve"> Правил от 24.07.2013 № 328н </w:t>
            </w:r>
          </w:p>
        </w:tc>
      </w:tr>
    </w:tbl>
    <w:p w:rsidR="00C17D1F" w:rsidRDefault="00C17D1F">
      <w:pPr>
        <w:spacing w:after="280" w:afterAutospacing="1"/>
      </w:pPr>
      <w:r>
        <w:br/>
        <w:t xml:space="preserve">  </w:t>
      </w:r>
    </w:p>
    <w:sectPr w:rsidR="00C17D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8E3BBE"/>
    <w:rsid w:val="00C1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cp:lastPrinted>1601-01-01T00:00:00Z</cp:lastPrinted>
  <dcterms:created xsi:type="dcterms:W3CDTF">2018-07-02T08:20:00Z</dcterms:created>
  <dcterms:modified xsi:type="dcterms:W3CDTF">2018-07-02T08:20:00Z</dcterms:modified>
</cp:coreProperties>
</file>