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6" w:rsidRPr="005E0869" w:rsidRDefault="00AB4CE6" w:rsidP="00AB4CE6">
      <w:pPr>
        <w:spacing w:after="0" w:line="360" w:lineRule="auto"/>
        <w:ind w:left="-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B4CE6" w:rsidRPr="005E0869" w:rsidRDefault="00AB4CE6" w:rsidP="00AB4CE6">
      <w:pPr>
        <w:spacing w:after="0" w:line="360" w:lineRule="auto"/>
        <w:ind w:left="-567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приказу от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04.09.2017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1</w:t>
      </w:r>
      <w:r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8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-б</w:t>
      </w:r>
    </w:p>
    <w:p w:rsidR="00DE424C" w:rsidRDefault="00DE424C" w:rsidP="00AB4CE6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424C" w:rsidRPr="00427E3F" w:rsidRDefault="00DE424C" w:rsidP="00DE424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рограмма вводного инструктажа по гражданской обороне</w:t>
      </w:r>
    </w:p>
    <w:p w:rsidR="00DE424C" w:rsidRPr="00427E3F" w:rsidRDefault="00DE424C" w:rsidP="00DE424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4C" w:rsidRPr="00AB4CE6" w:rsidRDefault="00DE424C" w:rsidP="00C52DDE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B4C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Вводная часть</w:t>
      </w:r>
    </w:p>
    <w:p w:rsidR="00DE424C" w:rsidRPr="00427E3F" w:rsidRDefault="00DE424C" w:rsidP="005F5359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Вводный инструктаж по гражданской обороне</w:t>
      </w:r>
      <w:r w:rsidRPr="00427E3F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со всеми лицами, принимаемыми на работу, а также командирован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ными в </w:t>
      </w:r>
      <w:r w:rsidR="008F5133" w:rsidRPr="00607E46">
        <w:rPr>
          <w:rFonts w:ascii="Arial" w:hAnsi="Arial" w:cs="Arial"/>
          <w:sz w:val="24"/>
          <w:szCs w:val="24"/>
        </w:rPr>
        <w:t>Муниципально</w:t>
      </w:r>
      <w:r w:rsidR="008F5133">
        <w:rPr>
          <w:rFonts w:ascii="Arial" w:hAnsi="Arial" w:cs="Arial"/>
          <w:sz w:val="24"/>
          <w:szCs w:val="24"/>
        </w:rPr>
        <w:t>е</w:t>
      </w:r>
      <w:r w:rsidR="008F5133" w:rsidRPr="00607E46">
        <w:rPr>
          <w:rFonts w:ascii="Arial" w:hAnsi="Arial" w:cs="Arial"/>
          <w:sz w:val="24"/>
          <w:szCs w:val="24"/>
        </w:rPr>
        <w:t xml:space="preserve"> бюджетно</w:t>
      </w:r>
      <w:r w:rsidR="008F5133">
        <w:rPr>
          <w:rFonts w:ascii="Arial" w:hAnsi="Arial" w:cs="Arial"/>
          <w:sz w:val="24"/>
          <w:szCs w:val="24"/>
        </w:rPr>
        <w:t>е</w:t>
      </w:r>
      <w:r w:rsidR="008F5133" w:rsidRPr="00607E46">
        <w:rPr>
          <w:rFonts w:ascii="Arial" w:hAnsi="Arial" w:cs="Arial"/>
          <w:sz w:val="24"/>
          <w:szCs w:val="24"/>
        </w:rPr>
        <w:t xml:space="preserve"> общеобразовательно</w:t>
      </w:r>
      <w:r w:rsidR="008F5133">
        <w:rPr>
          <w:rFonts w:ascii="Arial" w:hAnsi="Arial" w:cs="Arial"/>
          <w:sz w:val="24"/>
          <w:szCs w:val="24"/>
        </w:rPr>
        <w:t>е</w:t>
      </w:r>
      <w:r w:rsidR="008F5133" w:rsidRPr="00607E46">
        <w:rPr>
          <w:rFonts w:ascii="Arial" w:hAnsi="Arial" w:cs="Arial"/>
          <w:sz w:val="24"/>
          <w:szCs w:val="24"/>
        </w:rPr>
        <w:t xml:space="preserve"> учреждени</w:t>
      </w:r>
      <w:r w:rsidR="008F5133">
        <w:rPr>
          <w:rFonts w:ascii="Arial" w:hAnsi="Arial" w:cs="Arial"/>
          <w:sz w:val="24"/>
          <w:szCs w:val="24"/>
        </w:rPr>
        <w:t>е</w:t>
      </w:r>
      <w:r w:rsidR="008F5133" w:rsidRPr="00307480">
        <w:rPr>
          <w:rFonts w:ascii="Arial" w:hAnsi="Arial" w:cs="Arial"/>
          <w:i/>
          <w:color w:val="0070C0"/>
          <w:sz w:val="24"/>
          <w:szCs w:val="24"/>
          <w:u w:val="single"/>
        </w:rPr>
        <w:t xml:space="preserve"> «Школа № 1»</w:t>
      </w:r>
      <w:r w:rsidR="008F5133">
        <w:rPr>
          <w:rFonts w:ascii="Arial" w:hAnsi="Arial" w:cs="Arial"/>
          <w:i/>
          <w:color w:val="0070C0"/>
          <w:sz w:val="24"/>
          <w:szCs w:val="24"/>
          <w:u w:val="single"/>
        </w:rPr>
        <w:t xml:space="preserve"> </w:t>
      </w:r>
      <w:r w:rsidR="008F5133" w:rsidRPr="000738D6">
        <w:rPr>
          <w:rFonts w:ascii="Arial" w:hAnsi="Arial" w:cs="Arial"/>
          <w:sz w:val="24"/>
          <w:szCs w:val="24"/>
        </w:rPr>
        <w:t>(далее – Школа)</w:t>
      </w:r>
      <w:r w:rsidR="008F5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работниками,</w:t>
      </w:r>
      <w:r w:rsidRPr="00427E3F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работниками сторонних организаций, выполняющими работы на выделенном участке, </w:t>
      </w:r>
      <w:r>
        <w:rPr>
          <w:rFonts w:ascii="Arial" w:eastAsia="Times New Roman" w:hAnsi="Arial" w:cs="Arial"/>
          <w:sz w:val="24"/>
          <w:szCs w:val="24"/>
          <w:lang w:eastAsia="ru-RU"/>
        </w:rPr>
        <w:t>учащимися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проходящими в </w:t>
      </w:r>
      <w:r w:rsidR="008F51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производственную практику, и другими лицами, участвующими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работе</w:t>
      </w:r>
      <w:r w:rsidR="00312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Школы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пр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оведения вводного инструктажа – 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ознакомить вновь принимаемых на рабо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 и иных лиц с системой гражданской обороны и предупреждения чрезвычайных ситуаций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действующей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разъяснить порядок действий при угрозе или возникновении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чрезвычайной ситуации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природного и техногенного характера, а также опасностей, возникающих вследствие военных действий.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 Вводный инструктаж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гражданской обороне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утвержденной в установленном порядке работодателем.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 инструктажа устанавливается в соответствии с утвержденной программой.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 Вводный инструктаж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гражданской обороне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 работник, на которого приказом работодателя возложены эти обязанности.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Вводный инструктаж проводят в специально оборудованном помещении с использованием современных технических средств обучения и наглядных пособий (плакатов, натурных экспонатов, макетов, моделей, кинофильмов, диафильмов, видеофильмов и т.п.).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 Проведение вводного инструктажа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гражданской обороне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в себя ознакомление работников с общими сведениями 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основными технологическими процессами, потенциально опасными объектами, действиями при угрозе или возникновении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чрезвычайной ситуации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E424C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1.7. Вводный инструктаж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гражданской обороне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завершается устной проверкой приобретенных знаний.</w:t>
      </w:r>
    </w:p>
    <w:p w:rsidR="00DE424C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 Результаты проведения вводного инструктажа заносятся в журнал «Регистрации вводного инструктажа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гражданской обороне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указанием подписи инструктируемого и подписи инструктирующего, а также даты проведения инструктажа.</w:t>
      </w:r>
    </w:p>
    <w:p w:rsidR="00DE424C" w:rsidRPr="00AB4CE6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1"/>
          <w:sz w:val="24"/>
          <w:szCs w:val="24"/>
          <w:lang w:eastAsia="ru-RU"/>
        </w:rPr>
      </w:pPr>
      <w:r w:rsidRPr="00AB4CE6">
        <w:rPr>
          <w:rFonts w:ascii="Arial" w:eastAsia="Times New Roman" w:hAnsi="Arial" w:cs="Arial"/>
          <w:b/>
          <w:bCs/>
          <w:color w:val="000001"/>
          <w:sz w:val="24"/>
          <w:szCs w:val="24"/>
          <w:lang w:eastAsia="ru-RU"/>
        </w:rPr>
        <w:t>2. Тематический план по проведению вводного инструктажа по гражданской обороне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6494"/>
        <w:gridCol w:w="1843"/>
      </w:tblGrid>
      <w:tr w:rsidR="00DE424C" w:rsidRPr="00427E3F" w:rsidTr="002D5BE3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  <w:r w:rsidR="002D5B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темы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Тема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Время изучения</w:t>
            </w:r>
          </w:p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темы, мин.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Вводная часть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Система гражданской обороны и предупреждения чрезвычайных ситуаций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действующая в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Действия работников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Школы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при угрозе и возникновении чрезвычайных ситуаций природного характера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Действия работников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Школы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чрезвычайных ситуациях техногенного характера, а также при угрозе и совершении террористических актов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7.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Действия работников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Школы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условиях негативных и опасных факторов бытового характера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8.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Действия работников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Школы</w:t>
            </w: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при пожаре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DE424C" w:rsidRPr="00427E3F" w:rsidTr="00217FD2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9.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Оказание первой медицинской помощи. Основы ухода за больными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DE424C" w:rsidRPr="00427E3F" w:rsidTr="00217FD2">
        <w:tc>
          <w:tcPr>
            <w:tcW w:w="7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424C" w:rsidRPr="00427E3F" w:rsidRDefault="00DE424C" w:rsidP="002D5B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424C" w:rsidRPr="00427E3F" w:rsidRDefault="00DE424C" w:rsidP="00217FD2">
            <w:pPr>
              <w:spacing w:after="0" w:line="360" w:lineRule="auto"/>
              <w:ind w:firstLine="56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7E3F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</w:tr>
    </w:tbl>
    <w:p w:rsidR="00DE424C" w:rsidRPr="007B30AE" w:rsidRDefault="00DE424C" w:rsidP="005F5359">
      <w:pPr>
        <w:shd w:val="clear" w:color="auto" w:fill="FFFFFF"/>
        <w:spacing w:after="0" w:line="360" w:lineRule="auto"/>
        <w:ind w:firstLine="567"/>
        <w:jc w:val="center"/>
        <w:rPr>
          <w:rFonts w:ascii="Arial" w:eastAsia="Times New Roman" w:hAnsi="Arial" w:cs="Arial"/>
          <w:bCs/>
          <w:color w:val="000001"/>
          <w:sz w:val="24"/>
          <w:szCs w:val="24"/>
          <w:lang w:eastAsia="ru-RU"/>
        </w:rPr>
      </w:pPr>
    </w:p>
    <w:p w:rsidR="00DE424C" w:rsidRPr="00AB4CE6" w:rsidRDefault="00DE424C" w:rsidP="00C52DDE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B4CE6">
        <w:rPr>
          <w:rFonts w:ascii="Arial" w:eastAsia="Times New Roman" w:hAnsi="Arial" w:cs="Arial"/>
          <w:b/>
          <w:bCs/>
          <w:color w:val="000001"/>
          <w:sz w:val="24"/>
          <w:szCs w:val="24"/>
          <w:lang w:eastAsia="ru-RU"/>
        </w:rPr>
        <w:t>3. Перечень основных вопросов вводного инструктажа по гражданской обороне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 Направление деятельности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ее назначение, функции, основные технологические процессы.</w:t>
      </w:r>
    </w:p>
    <w:p w:rsidR="00DE424C" w:rsidRPr="007B30AE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30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 Структура и задачи системы гражданской обороны и предупреждения чрезвычайных ситуаций, действующая в Школе. Права, обязанности, состав сил и средств ее подразделений и формирований.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еспечения пожарной безопасности:</w:t>
      </w:r>
    </w:p>
    <w:p w:rsidR="00DE424C" w:rsidRPr="007B30AE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основные термины и понятия;</w:t>
      </w:r>
    </w:p>
    <w:p w:rsidR="00DE424C" w:rsidRPr="007B30AE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Pr="007B30AE">
        <w:rPr>
          <w:rFonts w:ascii="Arial" w:hAnsi="Arial" w:cs="Arial"/>
          <w:color w:val="000000"/>
        </w:rPr>
        <w:t>рава и обязанности граждан в области гражданской обороны, защиты от чрезвычайных ситуаций природного и техногенного ха</w:t>
      </w:r>
      <w:r>
        <w:rPr>
          <w:rFonts w:ascii="Arial" w:hAnsi="Arial" w:cs="Arial"/>
          <w:color w:val="000000"/>
        </w:rPr>
        <w:t>рактера и пожарной безопасности;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7B30AE">
        <w:rPr>
          <w:rFonts w:ascii="Arial" w:hAnsi="Arial" w:cs="Arial"/>
          <w:color w:val="000000"/>
        </w:rPr>
        <w:t xml:space="preserve">сновные локальные нормативные акты в области </w:t>
      </w:r>
      <w:r>
        <w:rPr>
          <w:rFonts w:ascii="Arial" w:hAnsi="Arial" w:cs="Arial"/>
          <w:color w:val="000000"/>
        </w:rPr>
        <w:t>гражданской обороны и чрезвычайных ситуаций, действующие в Школе</w:t>
      </w:r>
      <w:r w:rsidRPr="007B30AE">
        <w:rPr>
          <w:rFonts w:ascii="Arial" w:hAnsi="Arial" w:cs="Arial"/>
          <w:color w:val="000000"/>
        </w:rPr>
        <w:t>. Положение об организации и ведении гражданской обороны. План гражданской обороны.</w:t>
      </w:r>
    </w:p>
    <w:p w:rsidR="00DE424C" w:rsidRPr="007B30AE" w:rsidRDefault="00DE424C" w:rsidP="005F5359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7B30AE">
        <w:rPr>
          <w:rFonts w:ascii="Arial" w:hAnsi="Arial" w:cs="Arial"/>
          <w:color w:val="000000"/>
        </w:rPr>
        <w:t>3.4. Опасности военного характера и присущие им особенности. Поражающие факторы ядерного, химического, бактериоло</w:t>
      </w:r>
      <w:r>
        <w:rPr>
          <w:rFonts w:ascii="Arial" w:hAnsi="Arial" w:cs="Arial"/>
          <w:color w:val="000000"/>
        </w:rPr>
        <w:t>гического и обычного оружия: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427E3F">
        <w:rPr>
          <w:rFonts w:ascii="Arial" w:hAnsi="Arial" w:cs="Arial"/>
          <w:color w:val="000000"/>
        </w:rPr>
        <w:t xml:space="preserve">иды и характеристики источников чрезвычайных ситуаций. Поражающие факторы источников чрезвычайных ситуаций. Виды </w:t>
      </w:r>
      <w:r>
        <w:rPr>
          <w:rFonts w:ascii="Arial" w:hAnsi="Arial" w:cs="Arial"/>
          <w:color w:val="000000"/>
        </w:rPr>
        <w:t>пожаров и их поражающие факторы;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427E3F">
        <w:rPr>
          <w:rFonts w:ascii="Arial" w:hAnsi="Arial" w:cs="Arial"/>
          <w:color w:val="000000"/>
        </w:rPr>
        <w:t xml:space="preserve">повещение. Действия работников </w:t>
      </w:r>
      <w:r>
        <w:rPr>
          <w:rFonts w:ascii="Arial" w:hAnsi="Arial" w:cs="Arial"/>
          <w:color w:val="000000"/>
        </w:rPr>
        <w:t>Школы</w:t>
      </w:r>
      <w:r w:rsidRPr="00427E3F">
        <w:rPr>
          <w:rFonts w:ascii="Arial" w:hAnsi="Arial" w:cs="Arial"/>
          <w:color w:val="000000"/>
        </w:rPr>
        <w:t xml:space="preserve"> при оповещении о чрезвычайных ситуациях в мирное время и об опасностях, возникающих при ведении военных действий или вследствие эт</w:t>
      </w:r>
      <w:r>
        <w:rPr>
          <w:rFonts w:ascii="Arial" w:hAnsi="Arial" w:cs="Arial"/>
          <w:color w:val="000000"/>
        </w:rPr>
        <w:t>их действий. Сигналы оповещения;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эвакуация и рассредоточение. </w:t>
      </w:r>
      <w:r w:rsidRPr="00427E3F">
        <w:rPr>
          <w:rFonts w:ascii="Arial" w:hAnsi="Arial" w:cs="Arial"/>
          <w:color w:val="000000"/>
        </w:rPr>
        <w:t xml:space="preserve">Защита населения путем эвакуации. Эвакуация и ее цели. Принципы и способы эвакуации. Эвакуационные органы. Порядок проведения эвакуации </w:t>
      </w:r>
      <w:r>
        <w:rPr>
          <w:rFonts w:ascii="Arial" w:hAnsi="Arial" w:cs="Arial"/>
          <w:color w:val="000000"/>
        </w:rPr>
        <w:t>Школе;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427E3F">
        <w:rPr>
          <w:rFonts w:ascii="Arial" w:hAnsi="Arial" w:cs="Arial"/>
          <w:color w:val="000000"/>
        </w:rPr>
        <w:t>рганизация инженерной защиты населения. Классификация защитных сооружений. Убежища и их основные элементы. Противорадиационные укрытия, их назначения и основные элементы. Укрытия простейшего типа и их устройство. Порядок заполнения защитны</w:t>
      </w:r>
      <w:r>
        <w:rPr>
          <w:rFonts w:ascii="Arial" w:hAnsi="Arial" w:cs="Arial"/>
          <w:color w:val="000000"/>
        </w:rPr>
        <w:t>х сооружений и пребывания в них;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</w:t>
      </w:r>
      <w:r w:rsidRPr="00427E3F">
        <w:rPr>
          <w:rFonts w:ascii="Arial" w:hAnsi="Arial" w:cs="Arial"/>
          <w:color w:val="000000"/>
        </w:rPr>
        <w:t>редства индивидуальной защиты органов дыхания и кожи. Медицинские средства индивидуальной защиты. Назначение и правила их применения.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Понятия об опасном природном явлении, стихийном бедствии и источниках чрезвычайны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ситуаций природного характера: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</w:t>
      </w:r>
      <w:r w:rsidRPr="00427E3F">
        <w:rPr>
          <w:rFonts w:ascii="Arial" w:hAnsi="Arial" w:cs="Arial"/>
          <w:color w:val="000000"/>
        </w:rPr>
        <w:t>лассификация и характеристика чрезвычайны</w:t>
      </w:r>
      <w:r>
        <w:rPr>
          <w:rFonts w:ascii="Arial" w:hAnsi="Arial" w:cs="Arial"/>
          <w:color w:val="000000"/>
        </w:rPr>
        <w:t>х ситуаций природного характера;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</w:t>
      </w:r>
      <w:r w:rsidRPr="00427E3F">
        <w:rPr>
          <w:rFonts w:ascii="Arial" w:hAnsi="Arial" w:cs="Arial"/>
          <w:color w:val="000000"/>
        </w:rPr>
        <w:t>аиболее вероятные чрезвычайные ситуации, характерные для местности, где расположена</w:t>
      </w:r>
      <w:r>
        <w:rPr>
          <w:rFonts w:ascii="Arial" w:hAnsi="Arial" w:cs="Arial"/>
          <w:color w:val="000000"/>
        </w:rPr>
        <w:t xml:space="preserve"> Школа</w:t>
      </w:r>
      <w:r w:rsidRPr="00427E3F">
        <w:rPr>
          <w:rFonts w:ascii="Arial" w:hAnsi="Arial" w:cs="Arial"/>
          <w:color w:val="000000"/>
        </w:rPr>
        <w:t>. Их причины и последствия. Действия работников при оповещении, во время и после их возникновения.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Понятия об аварии и катастрофе. Классификация чрезвычайных ситуаций техногенног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характера и их характеристика: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Pr="00427E3F">
        <w:rPr>
          <w:rFonts w:ascii="Arial" w:hAnsi="Arial" w:cs="Arial"/>
          <w:color w:val="000000"/>
        </w:rPr>
        <w:t xml:space="preserve">еречень потенциально опасных объектов, которые могут оказывать воздействие на нормальное функционирование </w:t>
      </w:r>
      <w:r>
        <w:rPr>
          <w:rFonts w:ascii="Arial" w:hAnsi="Arial" w:cs="Arial"/>
          <w:color w:val="000000"/>
        </w:rPr>
        <w:t>Школы, их характеристика;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427E3F">
        <w:rPr>
          <w:rFonts w:ascii="Arial" w:hAnsi="Arial" w:cs="Arial"/>
          <w:color w:val="000000"/>
        </w:rPr>
        <w:t xml:space="preserve">озможная обстановка в </w:t>
      </w:r>
      <w:r>
        <w:rPr>
          <w:rFonts w:ascii="Arial" w:hAnsi="Arial" w:cs="Arial"/>
          <w:color w:val="000000"/>
        </w:rPr>
        <w:t>Школе</w:t>
      </w:r>
      <w:r w:rsidRPr="00427E3F">
        <w:rPr>
          <w:rFonts w:ascii="Arial" w:hAnsi="Arial" w:cs="Arial"/>
          <w:color w:val="000000"/>
        </w:rPr>
        <w:t xml:space="preserve"> при возникновении крупных</w:t>
      </w:r>
      <w:r>
        <w:rPr>
          <w:rFonts w:ascii="Arial" w:hAnsi="Arial" w:cs="Arial"/>
          <w:color w:val="000000"/>
        </w:rPr>
        <w:t xml:space="preserve"> аварий и техногенных катастроф;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Pr="00427E3F">
        <w:rPr>
          <w:rFonts w:ascii="Arial" w:hAnsi="Arial" w:cs="Arial"/>
          <w:color w:val="000000"/>
        </w:rPr>
        <w:t>ействия работников: при опов</w:t>
      </w:r>
      <w:r>
        <w:rPr>
          <w:rFonts w:ascii="Arial" w:hAnsi="Arial" w:cs="Arial"/>
          <w:color w:val="000000"/>
        </w:rPr>
        <w:t xml:space="preserve">ещении об аварии на радиационно-опасном, химически-опасном, </w:t>
      </w:r>
      <w:proofErr w:type="spellStart"/>
      <w:r>
        <w:rPr>
          <w:rFonts w:ascii="Arial" w:hAnsi="Arial" w:cs="Arial"/>
          <w:color w:val="000000"/>
        </w:rPr>
        <w:t>гидродинамически-</w:t>
      </w:r>
      <w:r w:rsidRPr="00427E3F">
        <w:rPr>
          <w:rFonts w:ascii="Arial" w:hAnsi="Arial" w:cs="Arial"/>
          <w:color w:val="000000"/>
        </w:rPr>
        <w:t>опасном</w:t>
      </w:r>
      <w:proofErr w:type="spellEnd"/>
      <w:r w:rsidRPr="00427E3F">
        <w:rPr>
          <w:rFonts w:ascii="Arial" w:hAnsi="Arial" w:cs="Arial"/>
          <w:color w:val="000000"/>
        </w:rPr>
        <w:t xml:space="preserve"> объекте; при эвакуации; при отсутствии возможности эвакуации; при выходе из зоны заражения и пр.</w:t>
      </w:r>
      <w:r>
        <w:rPr>
          <w:rFonts w:ascii="Arial" w:hAnsi="Arial" w:cs="Arial"/>
          <w:color w:val="000000"/>
        </w:rPr>
        <w:t>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427E3F">
        <w:rPr>
          <w:rFonts w:ascii="Arial" w:hAnsi="Arial" w:cs="Arial"/>
          <w:color w:val="000000"/>
        </w:rPr>
        <w:t xml:space="preserve">бщие сведения о пожарах и взрывах, их возникновении и развитии. Основные поражающие факторы пожара и взрыва. Предупреждение пожаров и взрывов. Действия работников при </w:t>
      </w:r>
      <w:r>
        <w:rPr>
          <w:rFonts w:ascii="Arial" w:hAnsi="Arial" w:cs="Arial"/>
          <w:color w:val="000000"/>
        </w:rPr>
        <w:t>возникновении пожаров и взрывов;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427E3F">
        <w:rPr>
          <w:rFonts w:ascii="Arial" w:hAnsi="Arial" w:cs="Arial"/>
          <w:color w:val="000000"/>
        </w:rPr>
        <w:t>иды террористических актов, их общие и отличительные черты. Правила и порядок поведения населения при угрозе или со</w:t>
      </w:r>
      <w:r>
        <w:rPr>
          <w:rFonts w:ascii="Arial" w:hAnsi="Arial" w:cs="Arial"/>
          <w:color w:val="000000"/>
        </w:rPr>
        <w:t>вершении террористического акта;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Pr="00427E3F">
        <w:rPr>
          <w:rFonts w:ascii="Arial" w:hAnsi="Arial" w:cs="Arial"/>
          <w:color w:val="000000"/>
        </w:rPr>
        <w:t>ризнаки, 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Возможные негативные и опасные факторы бытового характера.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</w:t>
      </w:r>
      <w:proofErr w:type="gramEnd"/>
      <w:r w:rsidRPr="00427E3F">
        <w:rPr>
          <w:rFonts w:ascii="Arial" w:hAnsi="Arial" w:cs="Arial"/>
          <w:color w:val="000000"/>
        </w:rPr>
        <w:t>равила действий по обеспечению личной безопасности в местах массового скопления людей, при пожаре, в общественном</w:t>
      </w:r>
      <w:r>
        <w:rPr>
          <w:rFonts w:ascii="Arial" w:hAnsi="Arial" w:cs="Arial"/>
          <w:color w:val="000000"/>
        </w:rPr>
        <w:t xml:space="preserve"> транспорте, на водных объектах;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</w:t>
      </w:r>
      <w:r w:rsidRPr="00427E3F">
        <w:rPr>
          <w:rFonts w:ascii="Arial" w:hAnsi="Arial" w:cs="Arial"/>
          <w:color w:val="000000"/>
        </w:rPr>
        <w:t>пособы предотвращения и преодоления</w:t>
      </w:r>
      <w:r>
        <w:rPr>
          <w:rFonts w:ascii="Arial" w:hAnsi="Arial" w:cs="Arial"/>
          <w:color w:val="000000"/>
        </w:rPr>
        <w:t xml:space="preserve"> паники и панических настроений;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Pr="00427E3F">
        <w:rPr>
          <w:rFonts w:ascii="Arial" w:hAnsi="Arial" w:cs="Arial"/>
          <w:color w:val="000000"/>
        </w:rPr>
        <w:t>ействия при дорожно-транспортных происшествия</w:t>
      </w:r>
      <w:r>
        <w:rPr>
          <w:rFonts w:ascii="Arial" w:hAnsi="Arial" w:cs="Arial"/>
          <w:color w:val="000000"/>
        </w:rPr>
        <w:t>х, отравлениях, укусах животных.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Основные требования пожарной безопасности на рабочем месте и в быту.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п</w:t>
      </w:r>
      <w:proofErr w:type="gramEnd"/>
      <w:r w:rsidRPr="00427E3F">
        <w:rPr>
          <w:rFonts w:ascii="Arial" w:hAnsi="Arial" w:cs="Arial"/>
          <w:color w:val="000000"/>
        </w:rPr>
        <w:t>ротивопожарный режим в</w:t>
      </w:r>
      <w:r>
        <w:rPr>
          <w:rFonts w:ascii="Arial" w:hAnsi="Arial" w:cs="Arial"/>
          <w:color w:val="000000"/>
        </w:rPr>
        <w:t xml:space="preserve"> Школе</w:t>
      </w:r>
      <w:r w:rsidRPr="00427E3F">
        <w:rPr>
          <w:rFonts w:ascii="Arial" w:hAnsi="Arial" w:cs="Arial"/>
          <w:color w:val="000000"/>
        </w:rPr>
        <w:t>. Система оповещения и инструкция по действиям работников при</w:t>
      </w:r>
      <w:r>
        <w:rPr>
          <w:rFonts w:ascii="Arial" w:hAnsi="Arial" w:cs="Arial"/>
          <w:color w:val="000000"/>
        </w:rPr>
        <w:t xml:space="preserve"> пожаре. План (схема) эвакуации;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Pr="00427E3F">
        <w:rPr>
          <w:rFonts w:ascii="Arial" w:hAnsi="Arial" w:cs="Arial"/>
          <w:color w:val="000000"/>
        </w:rPr>
        <w:t>ействия при обнаружении задымления и возгорания, а также по сигналам опов</w:t>
      </w:r>
      <w:r>
        <w:rPr>
          <w:rFonts w:ascii="Arial" w:hAnsi="Arial" w:cs="Arial"/>
          <w:color w:val="000000"/>
        </w:rPr>
        <w:t>ещения о пожаре и при эвакуации;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Pr="00427E3F">
        <w:rPr>
          <w:rFonts w:ascii="Arial" w:hAnsi="Arial" w:cs="Arial"/>
          <w:color w:val="000000"/>
        </w:rPr>
        <w:t>бязанности граждан по соблюдению правил пожарной безопасности. Ответственность за нарушения т</w:t>
      </w:r>
      <w:r>
        <w:rPr>
          <w:rFonts w:ascii="Arial" w:hAnsi="Arial" w:cs="Arial"/>
          <w:color w:val="000000"/>
        </w:rPr>
        <w:t>ребований пожарной безопасности;</w:t>
      </w:r>
    </w:p>
    <w:p w:rsidR="00DE424C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</w:t>
      </w:r>
      <w:r w:rsidRPr="00427E3F">
        <w:rPr>
          <w:rFonts w:ascii="Arial" w:hAnsi="Arial" w:cs="Arial"/>
          <w:color w:val="000000"/>
        </w:rPr>
        <w:t>ехнические средства пожаротушения. Действия работников по предупреждению пожара, а также по применению первичных средств пожаротушения.</w:t>
      </w:r>
    </w:p>
    <w:p w:rsidR="00DE424C" w:rsidRPr="00427E3F" w:rsidRDefault="00DE424C" w:rsidP="005F5359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E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Основные правила оказания первой медицинской помощи в неотложных ситуациях. Правила и техника проведения искусственного дыхания и непрямого массажа сердца.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</w:t>
      </w:r>
      <w:proofErr w:type="gramEnd"/>
      <w:r w:rsidRPr="00427E3F">
        <w:rPr>
          <w:rFonts w:ascii="Arial" w:hAnsi="Arial" w:cs="Arial"/>
          <w:color w:val="000000"/>
        </w:rPr>
        <w:t>ервая помощь при кровотечениях и ранениях. Способы остановки кровотечения. Виды повязок. Правила и п</w:t>
      </w:r>
      <w:r>
        <w:rPr>
          <w:rFonts w:ascii="Arial" w:hAnsi="Arial" w:cs="Arial"/>
          <w:color w:val="000000"/>
        </w:rPr>
        <w:t>риемы наложения повязок на раны;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Pr="00427E3F">
        <w:rPr>
          <w:rFonts w:ascii="Arial" w:hAnsi="Arial" w:cs="Arial"/>
          <w:color w:val="000000"/>
        </w:rPr>
        <w:t xml:space="preserve">ервая помощь при переломах. Приемы и способы иммобилизации с применением табельных и подручных средств. Способы и правила транспортировки </w:t>
      </w:r>
      <w:r>
        <w:rPr>
          <w:rFonts w:ascii="Arial" w:hAnsi="Arial" w:cs="Arial"/>
          <w:color w:val="000000"/>
        </w:rPr>
        <w:t>и переноски пострадавших;</w:t>
      </w:r>
    </w:p>
    <w:p w:rsidR="00DE424C" w:rsidRPr="00427E3F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Pr="00427E3F">
        <w:rPr>
          <w:rFonts w:ascii="Arial" w:hAnsi="Arial" w:cs="Arial"/>
          <w:color w:val="000000"/>
        </w:rPr>
        <w:t>ервая помощь при ушибах, вывихах, химических и термических ожогах, отравлениях, обморожениях, обмороке, поражении электрическим ток</w:t>
      </w:r>
      <w:r>
        <w:rPr>
          <w:rFonts w:ascii="Arial" w:hAnsi="Arial" w:cs="Arial"/>
          <w:color w:val="000000"/>
        </w:rPr>
        <w:t>ом, тепловом и солнечном ударах;</w:t>
      </w:r>
    </w:p>
    <w:p w:rsidR="00BB76F2" w:rsidRDefault="00DE424C" w:rsidP="005F535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DE424C">
        <w:rPr>
          <w:rFonts w:ascii="Arial" w:hAnsi="Arial" w:cs="Arial"/>
          <w:color w:val="000000"/>
        </w:rPr>
        <w:t>основы ухода за больными. Возможный состав домашней медицинской аптечки.</w:t>
      </w:r>
    </w:p>
    <w:sectPr w:rsidR="00BB76F2" w:rsidSect="005F535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80E"/>
    <w:multiLevelType w:val="hybridMultilevel"/>
    <w:tmpl w:val="56EAAC72"/>
    <w:lvl w:ilvl="0" w:tplc="21CAB9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424C"/>
    <w:rsid w:val="000D4F3C"/>
    <w:rsid w:val="00217FD2"/>
    <w:rsid w:val="002C0C34"/>
    <w:rsid w:val="002D5BE3"/>
    <w:rsid w:val="0031249B"/>
    <w:rsid w:val="0034792A"/>
    <w:rsid w:val="003805AD"/>
    <w:rsid w:val="004008F7"/>
    <w:rsid w:val="005F5359"/>
    <w:rsid w:val="006F7590"/>
    <w:rsid w:val="00897760"/>
    <w:rsid w:val="008F5133"/>
    <w:rsid w:val="009D5E3F"/>
    <w:rsid w:val="00A636A2"/>
    <w:rsid w:val="00A90B4A"/>
    <w:rsid w:val="00AB4CE6"/>
    <w:rsid w:val="00B21460"/>
    <w:rsid w:val="00BB76F2"/>
    <w:rsid w:val="00BC65D9"/>
    <w:rsid w:val="00C52DDE"/>
    <w:rsid w:val="00C642F2"/>
    <w:rsid w:val="00CB5DA3"/>
    <w:rsid w:val="00DB0206"/>
    <w:rsid w:val="00DE424C"/>
    <w:rsid w:val="00F1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4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E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dc:description/>
  <cp:lastModifiedBy>nsinelnikova</cp:lastModifiedBy>
  <cp:revision>11</cp:revision>
  <dcterms:created xsi:type="dcterms:W3CDTF">2017-08-23T15:03:00Z</dcterms:created>
  <dcterms:modified xsi:type="dcterms:W3CDTF">2017-08-23T15:21:00Z</dcterms:modified>
</cp:coreProperties>
</file>