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3AF1">
      <w:pPr>
        <w:pStyle w:val="printredaction-line"/>
        <w:divId w:val="264730649"/>
      </w:pPr>
      <w:r>
        <w:t>Редакция от 1 янв 2018</w:t>
      </w:r>
    </w:p>
    <w:p w:rsidR="00000000" w:rsidRDefault="00063AF1">
      <w:pPr>
        <w:pStyle w:val="2"/>
        <w:divId w:val="264730649"/>
        <w:rPr>
          <w:rFonts w:eastAsia="Times New Roman"/>
        </w:rPr>
      </w:pPr>
      <w:r>
        <w:rPr>
          <w:rFonts w:eastAsia="Times New Roman"/>
        </w:rPr>
        <w:t>Как обеспечить охрану труда при уборке производственной территории и очистке крыш от снега и льда</w:t>
      </w:r>
    </w:p>
    <w:p w:rsidR="00000000" w:rsidRDefault="00063AF1">
      <w:pPr>
        <w:pStyle w:val="a3"/>
        <w:divId w:val="264730649"/>
      </w:pPr>
      <w:r>
        <w:rPr>
          <w:b/>
          <w:bCs/>
        </w:rPr>
        <w:t>Е. Кукушкин</w:t>
      </w:r>
    </w:p>
    <w:p w:rsidR="00000000" w:rsidRDefault="00063AF1">
      <w:pPr>
        <w:pStyle w:val="a3"/>
        <w:divId w:val="210848140"/>
      </w:pPr>
      <w:r>
        <w:t>Чтобы обеспечить охрану труда при уборке территории и очистке крыш, применяйте Правила по охране труда, утвержденные</w:t>
      </w:r>
      <w:r>
        <w:t xml:space="preserve"> </w:t>
      </w:r>
      <w:hyperlink r:id="rId5" w:anchor="/document/99/420292153/XA00M6G2N3/" w:history="1">
        <w:r>
          <w:rPr>
            <w:rStyle w:val="a4"/>
          </w:rPr>
          <w:t>приказом Минтруда России от 7 июля 2015 г. № 439н</w:t>
        </w:r>
      </w:hyperlink>
      <w:r>
        <w:t>.</w:t>
      </w:r>
    </w:p>
    <w:p w:rsidR="00000000" w:rsidRDefault="00063AF1">
      <w:pPr>
        <w:pStyle w:val="a3"/>
        <w:divId w:val="210848140"/>
      </w:pPr>
      <w:r>
        <w:t xml:space="preserve">В рекомендации – как обеспечить безопасность при </w:t>
      </w:r>
      <w:hyperlink r:id="rId6" w:anchor="/document/16/38623/kuk56/" w:history="1">
        <w:r>
          <w:rPr>
            <w:rStyle w:val="a4"/>
          </w:rPr>
          <w:t>очистке крыш</w:t>
        </w:r>
      </w:hyperlink>
      <w:r>
        <w:t xml:space="preserve"> </w:t>
      </w:r>
      <w:r>
        <w:t xml:space="preserve">и при уборке территории </w:t>
      </w:r>
      <w:hyperlink r:id="rId7" w:anchor="/document/16/38623/kuk20/" w:history="1">
        <w:r>
          <w:rPr>
            <w:rStyle w:val="a4"/>
          </w:rPr>
          <w:t>механизированным</w:t>
        </w:r>
      </w:hyperlink>
      <w:r>
        <w:t xml:space="preserve">, а также </w:t>
      </w:r>
      <w:hyperlink r:id="rId8" w:anchor="/document/16/38623/kuk46/" w:history="1">
        <w:r>
          <w:rPr>
            <w:rStyle w:val="a4"/>
          </w:rPr>
          <w:t>ручным способом</w:t>
        </w:r>
      </w:hyperlink>
      <w:r>
        <w:t>.</w:t>
      </w:r>
    </w:p>
    <w:p w:rsidR="00000000" w:rsidRDefault="00063AF1">
      <w:pPr>
        <w:pStyle w:val="2"/>
        <w:divId w:val="210848140"/>
        <w:rPr>
          <w:rFonts w:eastAsia="Times New Roman"/>
        </w:rPr>
      </w:pPr>
      <w:r>
        <w:rPr>
          <w:rFonts w:eastAsia="Times New Roman"/>
        </w:rPr>
        <w:t>Какие существуют способы уборки производственной террит</w:t>
      </w:r>
      <w:r>
        <w:rPr>
          <w:rFonts w:eastAsia="Times New Roman"/>
        </w:rPr>
        <w:t>ори</w:t>
      </w:r>
      <w:r>
        <w:rPr>
          <w:rFonts w:eastAsia="Times New Roman"/>
        </w:rPr>
        <w:t>и</w:t>
      </w:r>
    </w:p>
    <w:p w:rsidR="00000000" w:rsidRDefault="00063AF1">
      <w:pPr>
        <w:pStyle w:val="a3"/>
        <w:divId w:val="210848140"/>
      </w:pPr>
      <w:r>
        <w:t>Уборку территории производят двумя способами: механизированным и немеханизированным (ручным)</w:t>
      </w:r>
      <w:r>
        <w:t>.</w:t>
      </w:r>
    </w:p>
    <w:p w:rsidR="00000000" w:rsidRDefault="00063AF1">
      <w:pPr>
        <w:pStyle w:val="a3"/>
        <w:divId w:val="210848140"/>
      </w:pPr>
      <w:r>
        <w:t xml:space="preserve">Основные операции при уборке – </w:t>
      </w:r>
      <w:hyperlink r:id="rId9" w:anchor="/document/16/38623/kuk10/" w:history="1">
        <w:r>
          <w:rPr>
            <w:rStyle w:val="a4"/>
          </w:rPr>
          <w:t>подметание</w:t>
        </w:r>
      </w:hyperlink>
      <w:r>
        <w:t xml:space="preserve">, </w:t>
      </w:r>
      <w:hyperlink r:id="rId10" w:anchor="/document/16/38623/kuk12/" w:history="1">
        <w:r>
          <w:rPr>
            <w:rStyle w:val="a4"/>
          </w:rPr>
          <w:t>мойка</w:t>
        </w:r>
      </w:hyperlink>
      <w:r>
        <w:t xml:space="preserve">, </w:t>
      </w:r>
      <w:hyperlink r:id="rId11" w:anchor="/document/16/38623/kuk14/" w:history="1">
        <w:r>
          <w:rPr>
            <w:rStyle w:val="a4"/>
          </w:rPr>
          <w:t>поливка</w:t>
        </w:r>
      </w:hyperlink>
      <w:r>
        <w:t xml:space="preserve">, а также </w:t>
      </w:r>
      <w:hyperlink r:id="rId12" w:anchor="/document/16/38623/kuk16/" w:history="1">
        <w:r>
          <w:rPr>
            <w:rStyle w:val="a4"/>
          </w:rPr>
          <w:t>удаление грунтовых наносов и снега</w:t>
        </w:r>
      </w:hyperlink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Подметани</w:t>
      </w:r>
      <w:r>
        <w:rPr>
          <w:b/>
          <w:bCs/>
        </w:rPr>
        <w:t>е</w:t>
      </w:r>
    </w:p>
    <w:p w:rsidR="00000000" w:rsidRDefault="00063AF1">
      <w:pPr>
        <w:pStyle w:val="a3"/>
        <w:divId w:val="210848140"/>
      </w:pPr>
      <w:r>
        <w:t>Подметание – это основная опера</w:t>
      </w:r>
      <w:r>
        <w:t>ция для территорий с усовершенствованным покрытием, например асфальтом. Уборку площадей производят подметально-уборочными машинами (п.</w:t>
      </w:r>
      <w:r>
        <w:t xml:space="preserve"> </w:t>
      </w:r>
      <w:hyperlink r:id="rId13" w:anchor="/document/97/99674/me246/" w:history="1">
        <w:r>
          <w:rPr>
            <w:rStyle w:val="a4"/>
          </w:rPr>
          <w:t>2.2.6</w:t>
        </w:r>
      </w:hyperlink>
      <w:r>
        <w:t>,</w:t>
      </w:r>
      <w:r>
        <w:t xml:space="preserve"> </w:t>
      </w:r>
      <w:hyperlink r:id="rId14" w:anchor="/document/97/99674/me250/" w:history="1">
        <w:r>
          <w:rPr>
            <w:rStyle w:val="a4"/>
          </w:rPr>
          <w:t>2.2.8</w:t>
        </w:r>
      </w:hyperlink>
      <w:r>
        <w:t xml:space="preserve"> Инструкции по организации и технологии механизированной уборки населенных мест Министерства ЖКХ РСФСР от 12 июля 1978 г.; далее – Инструкция)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Мойк</w:t>
      </w:r>
      <w:r>
        <w:rPr>
          <w:b/>
          <w:bCs/>
        </w:rPr>
        <w:t>а</w:t>
      </w:r>
    </w:p>
    <w:p w:rsidR="00000000" w:rsidRDefault="00063AF1">
      <w:pPr>
        <w:pStyle w:val="a3"/>
        <w:divId w:val="210848140"/>
      </w:pPr>
      <w:r>
        <w:t>Мойку производят на территориях с усовершенствованным покрытием и водоприемными к</w:t>
      </w:r>
      <w:r>
        <w:t xml:space="preserve">олодцами или уклонами, которые обеспечивают сток воды. Количество поливомоечных машин для мойки определяют по ширине проездов. Для проездов шириной до 12 м достаточно одной машины, которая моет сначала одну сторону проезда, затем – другую </w:t>
      </w:r>
      <w:r>
        <w:t>(</w:t>
      </w:r>
      <w:hyperlink r:id="rId15" w:anchor="/document/97/99674/me254/" w:history="1">
        <w:r>
          <w:rPr>
            <w:rStyle w:val="a4"/>
          </w:rPr>
          <w:t>п. 2.2.9 Инструкции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Поливк</w:t>
      </w:r>
      <w:r>
        <w:rPr>
          <w:b/>
          <w:bCs/>
        </w:rPr>
        <w:t>а</w:t>
      </w:r>
    </w:p>
    <w:p w:rsidR="00000000" w:rsidRDefault="00063AF1">
      <w:pPr>
        <w:pStyle w:val="a3"/>
        <w:divId w:val="210848140"/>
      </w:pPr>
      <w:r>
        <w:t xml:space="preserve">Поливку производят на территориях с усовершенствованным или твердым дорожным покрытием без зеленых насаждений или с неплотными швами покрытия </w:t>
      </w:r>
      <w:r>
        <w:t>(</w:t>
      </w:r>
      <w:hyperlink r:id="rId16" w:anchor="/document/97/99674/me254/" w:history="1">
        <w:r>
          <w:rPr>
            <w:rStyle w:val="a4"/>
          </w:rPr>
          <w:t>п. 2.2.16 Инструкции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Удаление грунтовых наносов и снег</w:t>
      </w:r>
      <w:r>
        <w:rPr>
          <w:b/>
          <w:bCs/>
        </w:rPr>
        <w:t>а</w:t>
      </w:r>
    </w:p>
    <w:p w:rsidR="00000000" w:rsidRDefault="00063AF1">
      <w:pPr>
        <w:pStyle w:val="a3"/>
        <w:divId w:val="210848140"/>
      </w:pPr>
      <w:r>
        <w:lastRenderedPageBreak/>
        <w:t xml:space="preserve">Незначительный слой межсезонных грунтовых наносов убирают плужно-щеточными снегоочистителями, затем окучивают, погружают и вывозят наносы на свалку </w:t>
      </w:r>
      <w:r>
        <w:t>(</w:t>
      </w:r>
      <w:hyperlink r:id="rId17" w:anchor="/document/97/99674/me281/" w:history="1">
        <w:r>
          <w:rPr>
            <w:rStyle w:val="a4"/>
          </w:rPr>
          <w:t>п. 2.2.19 Инструкции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t>При значительном слое наносов применяют автогрейдер, затем наносы грузят снегопогрузчиком в самосвал. После вывоза наносов уборку оставшихся загрязнений производят подметально-убор</w:t>
      </w:r>
      <w:r>
        <w:t xml:space="preserve">очной машиной </w:t>
      </w:r>
      <w:r>
        <w:t>(</w:t>
      </w:r>
      <w:hyperlink r:id="rId18" w:anchor="/document/97/99674/me284/" w:history="1">
        <w:r>
          <w:rPr>
            <w:rStyle w:val="a4"/>
          </w:rPr>
          <w:t>п. 2.2.20 Инструкции</w:t>
        </w:r>
      </w:hyperlink>
      <w:r>
        <w:t>)</w:t>
      </w:r>
      <w:r>
        <w:t>.</w:t>
      </w:r>
    </w:p>
    <w:p w:rsidR="00000000" w:rsidRDefault="00063AF1">
      <w:pPr>
        <w:pStyle w:val="2"/>
        <w:divId w:val="210848140"/>
        <w:rPr>
          <w:rFonts w:eastAsia="Times New Roman"/>
        </w:rPr>
      </w:pPr>
      <w:r>
        <w:rPr>
          <w:rFonts w:eastAsia="Times New Roman"/>
        </w:rPr>
        <w:t>Как обеспечить охрану труда при уборке территории механизированным способо</w:t>
      </w:r>
      <w:r>
        <w:rPr>
          <w:rFonts w:eastAsia="Times New Roman"/>
        </w:rPr>
        <w:t>м</w:t>
      </w:r>
    </w:p>
    <w:p w:rsidR="00000000" w:rsidRDefault="00063AF1">
      <w:pPr>
        <w:pStyle w:val="a3"/>
        <w:divId w:val="210848140"/>
      </w:pPr>
      <w:r>
        <w:t>Чтобы обеспечить соблюдение требований охраны труда при уборке территории м</w:t>
      </w:r>
      <w:r>
        <w:t>еханизированным способом, проследите за правильным применением средств механизации для уборки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Контейнерный мусорово</w:t>
      </w:r>
      <w:r>
        <w:rPr>
          <w:b/>
          <w:bCs/>
        </w:rPr>
        <w:t>з</w:t>
      </w:r>
    </w:p>
    <w:p w:rsidR="00000000" w:rsidRDefault="00063AF1">
      <w:pPr>
        <w:pStyle w:val="a3"/>
        <w:divId w:val="210848140"/>
      </w:pPr>
      <w:r>
        <w:t>При погрузке контейнеров в контейнерный мусоровоз проследите, чтобы зажимный захват плотно прилегал к боковым угольникам контейнера и наде</w:t>
      </w:r>
      <w:r>
        <w:t>жно удерживался в подвешенном состоянии. После погрузки убедитесь, что контейнер закреплен на платформе мусоровоза фиксаторами</w:t>
      </w:r>
      <w:r>
        <w:t>.</w:t>
      </w:r>
    </w:p>
    <w:p w:rsidR="00000000" w:rsidRDefault="00063AF1">
      <w:pPr>
        <w:pStyle w:val="a3"/>
        <w:divId w:val="210848140"/>
      </w:pPr>
      <w:r>
        <w:t>При разгрузке контейнерного мусоровоза никого не должно быть в зоне, где может опрокинуться платформа с контейнерами</w:t>
      </w:r>
      <w:r>
        <w:t>.</w:t>
      </w:r>
    </w:p>
    <w:p w:rsidR="00000000" w:rsidRDefault="00063AF1">
      <w:pPr>
        <w:pStyle w:val="a3"/>
        <w:divId w:val="210848140"/>
      </w:pPr>
      <w:r>
        <w:t>Контейнерн</w:t>
      </w:r>
      <w:r>
        <w:t>ому мусоровозу запрещено движение со стрелой, которая не уложена в транспортное положение, а также с людьми на платформе</w:t>
      </w:r>
      <w:r>
        <w:t>.</w:t>
      </w:r>
    </w:p>
    <w:p w:rsidR="00000000" w:rsidRDefault="00063AF1">
      <w:pPr>
        <w:pStyle w:val="a3"/>
        <w:divId w:val="210848140"/>
      </w:pPr>
      <w:r>
        <w:t>Такие правила установлены</w:t>
      </w:r>
      <w:r>
        <w:t xml:space="preserve"> </w:t>
      </w:r>
      <w:hyperlink r:id="rId19" w:anchor="/document/99/420292153/XA00M8K2NB/" w:history="1">
        <w:r>
          <w:rPr>
            <w:rStyle w:val="a4"/>
          </w:rPr>
          <w:t>пунктом 64</w:t>
        </w:r>
      </w:hyperlink>
      <w:r>
        <w:t xml:space="preserve"> приказа Минтруда Росс</w:t>
      </w:r>
      <w:r>
        <w:t>ии от 7 июля 2015 г. № 439н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Подметально-уборочные машин</w:t>
      </w:r>
      <w:r>
        <w:rPr>
          <w:b/>
          <w:bCs/>
        </w:rPr>
        <w:t>ы</w:t>
      </w:r>
    </w:p>
    <w:p w:rsidR="00000000" w:rsidRDefault="00063AF1">
      <w:pPr>
        <w:pStyle w:val="a3"/>
        <w:divId w:val="210848140"/>
      </w:pPr>
      <w:r>
        <w:t>Проверьте, оборудованы ли подметально-уборочные машины увлажняющими и пылеподавляющими устройствами. Если эти устройства неисправны либо в системе увлажнения нет воды, запретите эксплуатацию подмета</w:t>
      </w:r>
      <w:r>
        <w:t>льно-уборочной машины</w:t>
      </w:r>
      <w:r>
        <w:t>.</w:t>
      </w:r>
    </w:p>
    <w:p w:rsidR="00000000" w:rsidRDefault="00063AF1">
      <w:pPr>
        <w:pStyle w:val="a3"/>
        <w:divId w:val="210848140"/>
      </w:pPr>
      <w:r>
        <w:t xml:space="preserve">Если лотковые или боковые щетки выступают за видимый водителю габарит машины, в ее передней части устанавливают габаритные указатели </w:t>
      </w:r>
      <w:r>
        <w:t>(</w:t>
      </w:r>
      <w:hyperlink r:id="rId20" w:anchor="/document/99/420292153/XA00MC22NR/" w:history="1">
        <w:r>
          <w:rPr>
            <w:rStyle w:val="a4"/>
          </w:rPr>
          <w:t>п. 67 приказа Минтруда России от 7 июля 2015 г. № 439н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t>Проследите, чтобы водитель машины очищал щетки, транспортер и другие механизмы подметально-уборочных машин в средствах индивидуальной защиты рук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Разбрасывател</w:t>
      </w:r>
      <w:r>
        <w:rPr>
          <w:b/>
          <w:bCs/>
        </w:rPr>
        <w:t>ь</w:t>
      </w:r>
    </w:p>
    <w:p w:rsidR="00000000" w:rsidRDefault="00063AF1">
      <w:pPr>
        <w:pStyle w:val="a3"/>
        <w:divId w:val="210848140"/>
      </w:pPr>
      <w:r>
        <w:t>Перед загрузкой материалов в диск и по</w:t>
      </w:r>
      <w:r>
        <w:t>дающие механизмы разбрасыватель инертных и химических материалов очищают от смерзшегося песка, камней и т. п. Убедитесь, что сотрудники не проталкивают разбрасываемый материал ломом или лопатой и не разбивают смерзшиеся комья, если работает разбрасыватель</w:t>
      </w:r>
      <w:r>
        <w:t>.</w:t>
      </w:r>
    </w:p>
    <w:p w:rsidR="00000000" w:rsidRDefault="00063AF1">
      <w:pPr>
        <w:pStyle w:val="a3"/>
        <w:divId w:val="210848140"/>
      </w:pPr>
      <w:r>
        <w:lastRenderedPageBreak/>
        <w:t>Сотрудникам запрещено работать рядом с вращающимся разбрасывающим диском или находиться в кузове работающего разбрасывателя</w:t>
      </w:r>
      <w:r>
        <w:t>.</w:t>
      </w:r>
    </w:p>
    <w:p w:rsidR="00000000" w:rsidRDefault="00063AF1">
      <w:pPr>
        <w:pStyle w:val="a3"/>
        <w:divId w:val="210848140"/>
      </w:pPr>
      <w:r>
        <w:t>Такие правила указаны в</w:t>
      </w:r>
      <w:r>
        <w:t xml:space="preserve"> </w:t>
      </w:r>
      <w:hyperlink r:id="rId21" w:anchor="/document/99/420292153/XA00MAA2MO/" w:history="1">
        <w:r>
          <w:rPr>
            <w:rStyle w:val="a4"/>
          </w:rPr>
          <w:t>пункте 68</w:t>
        </w:r>
      </w:hyperlink>
      <w:r>
        <w:t xml:space="preserve"> </w:t>
      </w:r>
      <w:r>
        <w:t>приказа Минтруда России от 7 июля 2015 г. № 439н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Снегоочистител</w:t>
      </w:r>
      <w:r>
        <w:rPr>
          <w:b/>
          <w:bCs/>
        </w:rPr>
        <w:t>и</w:t>
      </w:r>
    </w:p>
    <w:p w:rsidR="00000000" w:rsidRDefault="00063AF1">
      <w:pPr>
        <w:pStyle w:val="a3"/>
        <w:divId w:val="210848140"/>
      </w:pPr>
      <w:r>
        <w:t>Запретите эксплуатацию плужно-щеточных и роторных снегоочистителей</w:t>
      </w:r>
      <w:r>
        <w:t>:</w:t>
      </w:r>
    </w:p>
    <w:p w:rsidR="00000000" w:rsidRDefault="00063AF1">
      <w:pPr>
        <w:pStyle w:val="a3"/>
        <w:divId w:val="210848140"/>
      </w:pPr>
      <w:r>
        <w:t>с неисправными механизмами, которые фиксируют рабочие органы и устройства при подъеме и опускании</w:t>
      </w:r>
      <w:r>
        <w:t>;</w:t>
      </w:r>
    </w:p>
    <w:p w:rsidR="00000000" w:rsidRDefault="00063AF1">
      <w:pPr>
        <w:pStyle w:val="a3"/>
        <w:divId w:val="210848140"/>
      </w:pPr>
      <w:r>
        <w:t>без защитного кожуха пр</w:t>
      </w:r>
      <w:r>
        <w:t>иводной цепи</w:t>
      </w:r>
      <w:r>
        <w:t>.</w:t>
      </w:r>
    </w:p>
    <w:p w:rsidR="00000000" w:rsidRDefault="00063AF1">
      <w:pPr>
        <w:pStyle w:val="a3"/>
        <w:divId w:val="210848140"/>
      </w:pPr>
      <w:r>
        <w:t xml:space="preserve">Проследите, чтобы сотрудники не работали вблизи неогражденных вращающихся механизмов и рабочих органов снегоочистителя </w:t>
      </w:r>
      <w:r>
        <w:t>(</w:t>
      </w:r>
      <w:hyperlink r:id="rId22" w:anchor="/document/99/420292153/XA00MGA2O7/" w:history="1">
        <w:r>
          <w:rPr>
            <w:rStyle w:val="a4"/>
          </w:rPr>
          <w:t>п. 69 приказа Минтруда России от 7 июля 2015 г</w:t>
        </w:r>
        <w:r>
          <w:rPr>
            <w:rStyle w:val="a4"/>
          </w:rPr>
          <w:t>. № 439н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rPr>
          <w:b/>
          <w:bCs/>
        </w:rPr>
        <w:t>Тротуароуборочные машин</w:t>
      </w:r>
      <w:r>
        <w:rPr>
          <w:b/>
          <w:bCs/>
        </w:rPr>
        <w:t>ы</w:t>
      </w:r>
    </w:p>
    <w:p w:rsidR="00000000" w:rsidRDefault="00063AF1">
      <w:pPr>
        <w:pStyle w:val="a3"/>
        <w:divId w:val="210848140"/>
      </w:pPr>
      <w:r>
        <w:t>В зоне работы тротуароуборочных машин не должно быть людей ближе 3 м от работающего фрезерно-роторного оборудования</w:t>
      </w:r>
      <w:r>
        <w:t>.</w:t>
      </w:r>
    </w:p>
    <w:p w:rsidR="00000000" w:rsidRDefault="00063AF1">
      <w:pPr>
        <w:pStyle w:val="a3"/>
        <w:divId w:val="210848140"/>
      </w:pPr>
      <w:r>
        <w:t>Перед ремонтом и регулировкой сотрудники выключают двигатель машины, а перед очисткой щеток одевают СИЗ</w:t>
      </w:r>
      <w:r>
        <w:t xml:space="preserve"> рук </w:t>
      </w:r>
      <w:r>
        <w:t>(</w:t>
      </w:r>
      <w:hyperlink r:id="rId23" w:anchor="/document/99/420292153/XA00M7E2N4/" w:history="1">
        <w:r>
          <w:rPr>
            <w:rStyle w:val="a4"/>
          </w:rPr>
          <w:t>п. 70 приказа Минтруда России от 7 июля 2015 г. № 439н</w:t>
        </w:r>
      </w:hyperlink>
      <w:r>
        <w:t>)</w:t>
      </w:r>
      <w:r>
        <w:t>.</w:t>
      </w:r>
    </w:p>
    <w:p w:rsidR="00000000" w:rsidRDefault="00063AF1">
      <w:pPr>
        <w:pStyle w:val="2"/>
        <w:divId w:val="210848140"/>
        <w:rPr>
          <w:rFonts w:eastAsia="Times New Roman"/>
        </w:rPr>
      </w:pPr>
      <w:r>
        <w:rPr>
          <w:rFonts w:eastAsia="Times New Roman"/>
        </w:rPr>
        <w:t>Как обеспечить охрану труда при уборке территории ручным способо</w:t>
      </w:r>
      <w:r>
        <w:rPr>
          <w:rFonts w:eastAsia="Times New Roman"/>
        </w:rPr>
        <w:t>м</w:t>
      </w:r>
    </w:p>
    <w:p w:rsidR="00000000" w:rsidRDefault="00063AF1">
      <w:pPr>
        <w:pStyle w:val="a3"/>
        <w:divId w:val="210848140"/>
      </w:pPr>
      <w:r>
        <w:t>Чтобы обеспечить соблюдение требований охраны труда</w:t>
      </w:r>
      <w:r>
        <w:t xml:space="preserve"> при уборке территории ручным способом, проследите, чтобы сотрудники</w:t>
      </w:r>
      <w:r>
        <w:t>: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использовали СИЗ при уборке мусора, отходов, осколков стекла, а также надевали поверх одежды сигнальные жилеты оранжевого цвета со световозвращающими полосами;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 xml:space="preserve">не прикасались руками или </w:t>
      </w:r>
      <w:r>
        <w:rPr>
          <w:rFonts w:eastAsia="Times New Roman"/>
        </w:rPr>
        <w:t>уборочным инвентарем к токоведущим частям оборудования и электропроводам;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ограждали сигнальными ограждениями зоны работ по скалыванию льда, сгребанию снега, погрузки снега;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не сметали мусор в люки, проемы, каналы и колодцы;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 xml:space="preserve">не перекидывали снег вручную на </w:t>
      </w:r>
      <w:r>
        <w:rPr>
          <w:rFonts w:eastAsia="Times New Roman"/>
        </w:rPr>
        <w:t>расстояние более 3 м по горизонтали, а также через ограждение высотой более 2 м;</w:t>
      </w:r>
    </w:p>
    <w:p w:rsidR="00000000" w:rsidRDefault="00063AF1">
      <w:pPr>
        <w:numPr>
          <w:ilvl w:val="0"/>
          <w:numId w:val="1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при поливке исключали попадание воды на электрооборудование и электропровода.</w:t>
      </w:r>
    </w:p>
    <w:p w:rsidR="00000000" w:rsidRDefault="00063AF1">
      <w:pPr>
        <w:pStyle w:val="a3"/>
        <w:divId w:val="210848140"/>
      </w:pPr>
      <w:r>
        <w:t>Такие правила указаны в</w:t>
      </w:r>
      <w:r>
        <w:t xml:space="preserve"> </w:t>
      </w:r>
      <w:hyperlink r:id="rId24" w:anchor="/document/99/420292153/XA00M8O2ND/" w:history="1">
        <w:r>
          <w:rPr>
            <w:rStyle w:val="a4"/>
          </w:rPr>
          <w:t>пунктах 54–60</w:t>
        </w:r>
      </w:hyperlink>
      <w:r>
        <w:t xml:space="preserve"> приказа Минтруда России от 7 июля 2015 г. № 439н</w:t>
      </w:r>
      <w:r>
        <w:t>.</w:t>
      </w:r>
    </w:p>
    <w:p w:rsidR="00000000" w:rsidRDefault="00063AF1">
      <w:pPr>
        <w:pStyle w:val="2"/>
        <w:divId w:val="210848140"/>
        <w:rPr>
          <w:rFonts w:eastAsia="Times New Roman"/>
        </w:rPr>
      </w:pPr>
      <w:r>
        <w:rPr>
          <w:rFonts w:eastAsia="Times New Roman"/>
        </w:rPr>
        <w:lastRenderedPageBreak/>
        <w:t>Как обеспечить охрану труда при очистке крыш от снега и льд</w:t>
      </w:r>
      <w:r>
        <w:rPr>
          <w:rFonts w:eastAsia="Times New Roman"/>
        </w:rPr>
        <w:t>а</w:t>
      </w:r>
    </w:p>
    <w:p w:rsidR="00000000" w:rsidRDefault="00063AF1">
      <w:pPr>
        <w:pStyle w:val="a3"/>
        <w:divId w:val="210848140"/>
      </w:pPr>
      <w:r>
        <w:t>Работы по очистке крыш зданий от снега и льда, а также кровельные и другие работы на крыше зданий относят к</w:t>
      </w:r>
      <w:r>
        <w:t xml:space="preserve"> </w:t>
      </w:r>
      <w:hyperlink r:id="rId25" w:anchor="/document/16/30334/" w:history="1">
        <w:r>
          <w:rPr>
            <w:rStyle w:val="a4"/>
          </w:rPr>
          <w:t>работам повышенной опасности</w:t>
        </w:r>
      </w:hyperlink>
      <w:r>
        <w:t>, поэтому на их производство выдают</w:t>
      </w:r>
      <w:r>
        <w:t xml:space="preserve"> </w:t>
      </w:r>
      <w:hyperlink r:id="rId26" w:anchor="/document/16/30334/dfasuoiz8c/" w:history="1">
        <w:r>
          <w:rPr>
            <w:rStyle w:val="a4"/>
          </w:rPr>
          <w:t>наряд-допуск</w:t>
        </w:r>
      </w:hyperlink>
      <w:r>
        <w:t xml:space="preserve"> </w:t>
      </w:r>
      <w:r>
        <w:t>(</w:t>
      </w:r>
      <w:hyperlink r:id="rId27" w:anchor="/document/99/420292153/XA00M3C2MF/" w:history="1">
        <w:r>
          <w:rPr>
            <w:rStyle w:val="a4"/>
          </w:rPr>
          <w:t>п. 17 приказа Минтруда России от 7 июля 2015 г. № 439н</w:t>
        </w:r>
      </w:hyperlink>
      <w:r>
        <w:t xml:space="preserve"> и</w:t>
      </w:r>
      <w:r>
        <w:t xml:space="preserve"> </w:t>
      </w:r>
      <w:hyperlink r:id="rId28" w:anchor="/document/99/499087789/XA00M622MG/" w:history="1">
        <w:r>
          <w:rPr>
            <w:rStyle w:val="a4"/>
          </w:rPr>
          <w:t>п. 245 приказа Минтруда России от 28 марта 2014 № 155н</w:t>
        </w:r>
      </w:hyperlink>
      <w:r>
        <w:t>)</w:t>
      </w:r>
      <w:r>
        <w:t>.</w:t>
      </w:r>
    </w:p>
    <w:p w:rsidR="00000000" w:rsidRDefault="00063AF1">
      <w:pPr>
        <w:divId w:val="19827590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 проведение работ по расчистке крыш от снег</w:t>
      </w:r>
      <w:r>
        <w:rPr>
          <w:rStyle w:val="incut-head-sub"/>
          <w:rFonts w:eastAsia="Times New Roman"/>
        </w:rPr>
        <w:t>а и льда оформите либо два наряда-допуска – для работ по расчистке крыш и для</w:t>
      </w:r>
      <w:r>
        <w:rPr>
          <w:rStyle w:val="incut-head-sub"/>
          <w:rFonts w:eastAsia="Times New Roman"/>
        </w:rPr>
        <w:t xml:space="preserve"> </w:t>
      </w:r>
      <w:hyperlink r:id="rId29" w:anchor="/document/16/17522/" w:history="1">
        <w:r>
          <w:rPr>
            <w:rStyle w:val="a4"/>
            <w:rFonts w:eastAsia="Times New Roman"/>
          </w:rPr>
          <w:t>работ на высоте</w:t>
        </w:r>
      </w:hyperlink>
      <w:r>
        <w:rPr>
          <w:rStyle w:val="incut-head-sub"/>
          <w:rFonts w:eastAsia="Times New Roman"/>
        </w:rPr>
        <w:t xml:space="preserve">, либо один наряд-допуск, в котором соблюдены требования для обоих видов работ. </w:t>
      </w:r>
    </w:p>
    <w:p w:rsidR="00000000" w:rsidRDefault="00063AF1">
      <w:pPr>
        <w:pStyle w:val="a3"/>
        <w:divId w:val="210848140"/>
      </w:pPr>
      <w:r>
        <w:t>Перед началом выполне</w:t>
      </w:r>
      <w:r>
        <w:t>ния работ</w:t>
      </w:r>
      <w:r>
        <w:t>: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ограждают электросеть и электрооборудование, которое находится на расстоянии 2,5 м и ближе к месту ведения работ;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проверяют прочность стропил;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определяют места установки анкерных устройств, трассировку соединительной подсистемы;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выполняют установку анкерных устройств и проверяют их надежность;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готовят переносные стремянки и площадки для передвижения и приема материалов на крыше;</w:t>
      </w:r>
    </w:p>
    <w:p w:rsidR="00000000" w:rsidRDefault="00063AF1">
      <w:pPr>
        <w:numPr>
          <w:ilvl w:val="0"/>
          <w:numId w:val="2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выдают работникам</w:t>
      </w:r>
      <w:r>
        <w:rPr>
          <w:rFonts w:eastAsia="Times New Roman"/>
        </w:rPr>
        <w:t xml:space="preserve"> </w:t>
      </w:r>
      <w:hyperlink r:id="rId30" w:anchor="/document/16/17523/" w:history="1">
        <w:r>
          <w:rPr>
            <w:rStyle w:val="a4"/>
            <w:rFonts w:eastAsia="Times New Roman"/>
          </w:rPr>
          <w:t>средства защиты от паден</w:t>
        </w:r>
        <w:r>
          <w:rPr>
            <w:rStyle w:val="a4"/>
            <w:rFonts w:eastAsia="Times New Roman"/>
          </w:rPr>
          <w:t>ия с высоты</w:t>
        </w:r>
      </w:hyperlink>
      <w:r>
        <w:rPr>
          <w:rFonts w:eastAsia="Times New Roman"/>
        </w:rPr>
        <w:t>, спецодежду и спецобувь, защитные каски.</w:t>
      </w:r>
    </w:p>
    <w:p w:rsidR="00000000" w:rsidRDefault="00063AF1">
      <w:pPr>
        <w:pStyle w:val="a3"/>
        <w:divId w:val="210848140"/>
      </w:pPr>
      <w:r>
        <w:t>Такие правила указаны в</w:t>
      </w:r>
      <w:r>
        <w:t xml:space="preserve"> </w:t>
      </w:r>
      <w:hyperlink r:id="rId31" w:anchor="/document/99/499087789/XA00M722MQ/" w:history="1">
        <w:r>
          <w:rPr>
            <w:rStyle w:val="a4"/>
          </w:rPr>
          <w:t>пункте 246</w:t>
        </w:r>
      </w:hyperlink>
      <w:r>
        <w:t xml:space="preserve"> приказа Минтруда России от 28 марта 2014 г. № 155н</w:t>
      </w:r>
      <w:r>
        <w:t>.</w:t>
      </w:r>
    </w:p>
    <w:p w:rsidR="00000000" w:rsidRDefault="00063AF1">
      <w:pPr>
        <w:pStyle w:val="a3"/>
        <w:divId w:val="210848140"/>
      </w:pPr>
      <w:r>
        <w:t>Проследите, чтобы при очистке крыш здани</w:t>
      </w:r>
      <w:r>
        <w:t xml:space="preserve">й от снега и льда </w:t>
      </w:r>
      <w:r>
        <w:t>(</w:t>
      </w:r>
      <w:hyperlink r:id="rId32" w:anchor="/document/99/420292153/XA00MAQ2MQ/" w:history="1">
        <w:r>
          <w:rPr>
            <w:rStyle w:val="a4"/>
          </w:rPr>
          <w:t>п. 76 приказа Минтруда России от 7 июля 2015 г. № 439н</w:t>
        </w:r>
      </w:hyperlink>
      <w:r>
        <w:t>)</w:t>
      </w:r>
      <w:r>
        <w:t>:</w:t>
      </w:r>
    </w:p>
    <w:p w:rsidR="00000000" w:rsidRDefault="00063AF1">
      <w:pPr>
        <w:numPr>
          <w:ilvl w:val="0"/>
          <w:numId w:val="3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оградили тротуар и в необходимых случаях проезжую часть на ширину возможного падения снега и льда с трех сторон инвентарными решетками или щитами, сигнальной лентой либо веревкой с красными флажками, которые подвешивают на специальных стойках. Ширина ограж</w:t>
      </w:r>
      <w:r>
        <w:rPr>
          <w:rFonts w:eastAsia="Times New Roman"/>
        </w:rPr>
        <w:t>дения при высоте зданий до 20 м – не менее 6 м, при высоте до 40 м – не менее 10 м, при высоте свыше 40 м пропорционально увеличьте ширину;</w:t>
      </w:r>
    </w:p>
    <w:p w:rsidR="00000000" w:rsidRDefault="00063AF1">
      <w:pPr>
        <w:numPr>
          <w:ilvl w:val="0"/>
          <w:numId w:val="3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выставили на тротуаре дежурного со свистком в сигнальном жилете оранжевого цвета и защитной каске, чтобы он предупре</w:t>
      </w:r>
      <w:r>
        <w:rPr>
          <w:rFonts w:eastAsia="Times New Roman"/>
        </w:rPr>
        <w:t>ждал людей об опасности;</w:t>
      </w:r>
    </w:p>
    <w:p w:rsidR="00000000" w:rsidRDefault="00063AF1">
      <w:pPr>
        <w:numPr>
          <w:ilvl w:val="0"/>
          <w:numId w:val="3"/>
        </w:numPr>
        <w:spacing w:after="103"/>
        <w:ind w:left="686"/>
        <w:divId w:val="210848140"/>
        <w:rPr>
          <w:rFonts w:eastAsia="Times New Roman"/>
        </w:rPr>
      </w:pPr>
      <w:r>
        <w:rPr>
          <w:rFonts w:eastAsia="Times New Roman"/>
        </w:rPr>
        <w:t>заперли изнутри дверные проемы, лестничные клетки, арки и ворота, которые выходят в сторону очищаемого от снега ската крыши.</w:t>
      </w:r>
    </w:p>
    <w:p w:rsidR="00000000" w:rsidRDefault="00063AF1">
      <w:pPr>
        <w:divId w:val="177074025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работы, которые выполняют на высоте без защитных ограждений, проводите с помощью удерживающих, п</w:t>
      </w:r>
      <w:r>
        <w:rPr>
          <w:rStyle w:val="incut-head-sub"/>
          <w:rFonts w:eastAsia="Times New Roman"/>
        </w:rPr>
        <w:t xml:space="preserve">озиционирующих, страховочных систем или систем канатного доступа по проекту производства работ на высоте и наряду-допуску </w:t>
      </w:r>
      <w:r>
        <w:rPr>
          <w:rStyle w:val="incut-head-sub"/>
          <w:rFonts w:eastAsia="Times New Roman"/>
        </w:rPr>
        <w:t>(</w:t>
      </w:r>
      <w:hyperlink r:id="rId33" w:anchor="/document/99/499087789/XA00MB02NF/" w:history="1">
        <w:r>
          <w:rPr>
            <w:rStyle w:val="a4"/>
            <w:rFonts w:eastAsia="Times New Roman"/>
          </w:rPr>
          <w:t>п. 247 приказа Минтруда России от 28 марта 2014 г. № 155н</w:t>
        </w:r>
      </w:hyperlink>
      <w:r>
        <w:rPr>
          <w:rStyle w:val="incut-head-sub"/>
          <w:rFonts w:eastAsia="Times New Roman"/>
        </w:rPr>
        <w:t>).</w:t>
      </w:r>
    </w:p>
    <w:p w:rsidR="00000000" w:rsidRDefault="00063AF1">
      <w:pPr>
        <w:pStyle w:val="a3"/>
        <w:divId w:val="210848140"/>
      </w:pPr>
      <w:r>
        <w:t xml:space="preserve">Проследите, чтобы сотрудники поднимались на кровлю и спускались только по лестничным маршам и оборудованным для подъема на крышу лестницам. Не разрешайте </w:t>
      </w:r>
      <w:r>
        <w:lastRenderedPageBreak/>
        <w:t xml:space="preserve">сотрудникам использовать для этого пожарные лестницы </w:t>
      </w:r>
      <w:r>
        <w:t>(</w:t>
      </w:r>
      <w:hyperlink r:id="rId34" w:anchor="/document/99/499087789/XA00MBI2NI/" w:history="1">
        <w:r>
          <w:rPr>
            <w:rStyle w:val="a4"/>
          </w:rPr>
          <w:t>п. 248 приказа Минтруда России от 28 марта 2014 г. № 155н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t>Материалы на крыше размещают только в местах, которые предусмотрены</w:t>
      </w:r>
      <w:r>
        <w:t xml:space="preserve"> </w:t>
      </w:r>
      <w:hyperlink r:id="rId35" w:anchor="/document/16/22156/" w:history="1">
        <w:r>
          <w:rPr>
            <w:rStyle w:val="a4"/>
          </w:rPr>
          <w:t>ППР</w:t>
        </w:r>
      </w:hyperlink>
      <w:r>
        <w:t>, а также принимают меры против и</w:t>
      </w:r>
      <w:r>
        <w:t xml:space="preserve">х падения, в том числе от ветра. Во время перерывов в работе технические приспособления, инструмент и материалы закрепляют или убирают с крыши </w:t>
      </w:r>
      <w:r>
        <w:t>(</w:t>
      </w:r>
      <w:hyperlink r:id="rId36" w:anchor="/document/99/499087789/XA00M842MV/" w:history="1">
        <w:r>
          <w:rPr>
            <w:rStyle w:val="a4"/>
          </w:rPr>
          <w:t>п. 250 приказа Минтруда России от 28</w:t>
        </w:r>
        <w:r>
          <w:rPr>
            <w:rStyle w:val="a4"/>
          </w:rPr>
          <w:t> марта 2014 г. № 155н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t xml:space="preserve">Убедитесь, что сотрудники пользуются для снятия ледяных сосулек с краев крыши здания и у водосточных труб специальным приспособлением-крючком и не свешиваются с крыши </w:t>
      </w:r>
      <w:r>
        <w:t>(</w:t>
      </w:r>
      <w:hyperlink r:id="rId37" w:anchor="/document/99/420292153/XA00M922NC/" w:history="1">
        <w:r>
          <w:rPr>
            <w:rStyle w:val="a4"/>
          </w:rPr>
          <w:t>п. 77 приказа Минтруда России от 7 июля 2015 г. № 439н</w:t>
        </w:r>
      </w:hyperlink>
      <w:r>
        <w:t>)</w:t>
      </w:r>
      <w:r>
        <w:t>.</w:t>
      </w:r>
    </w:p>
    <w:p w:rsidR="00000000" w:rsidRDefault="00063AF1">
      <w:pPr>
        <w:pStyle w:val="a3"/>
        <w:divId w:val="210848140"/>
      </w:pPr>
      <w:r>
        <w:t>Очистку крыши здания от снега производят равномерно начиная от конька к карнизу, не перегружая снегом отдельные участки. Использовать для очистки можно только деревянные лопаты. Запретите</w:t>
      </w:r>
      <w:r>
        <w:t xml:space="preserve"> сотрудникам сбрасывать снег на электрические и телефонные провода, оттяжки троллейбусных проводов (п.</w:t>
      </w:r>
      <w:r>
        <w:t xml:space="preserve"> </w:t>
      </w:r>
      <w:hyperlink r:id="rId38" w:anchor="/document/99/420292153/XA00M9K2NF/" w:history="1">
        <w:r>
          <w:rPr>
            <w:rStyle w:val="a4"/>
          </w:rPr>
          <w:t>78</w:t>
        </w:r>
      </w:hyperlink>
      <w:r>
        <w:t>,</w:t>
      </w:r>
      <w:r>
        <w:t xml:space="preserve"> </w:t>
      </w:r>
      <w:hyperlink r:id="rId39" w:anchor="/document/99/420292153/XA00MBU2NP/" w:history="1">
        <w:r>
          <w:rPr>
            <w:rStyle w:val="a4"/>
          </w:rPr>
          <w:t>79</w:t>
        </w:r>
      </w:hyperlink>
      <w:r>
        <w:t xml:space="preserve"> приказа Минтруда России от 7 июля 2015 г. № 439н)</w:t>
      </w:r>
      <w:r>
        <w:t>.</w:t>
      </w:r>
    </w:p>
    <w:p w:rsidR="00000000" w:rsidRDefault="00063AF1">
      <w:pPr>
        <w:pStyle w:val="a3"/>
        <w:divId w:val="210848140"/>
      </w:pPr>
      <w:r>
        <w:t xml:space="preserve">Если сотрудники выявят аварийное состояние балконов, лоджий, эркеров, козырьков и других выступающих элементов фасада здания, проследите, чтобы запретили на них выход, установили временные крепления </w:t>
      </w:r>
      <w:r>
        <w:t xml:space="preserve">и оградили участок под аварийной конструкцией </w:t>
      </w:r>
      <w:r>
        <w:t>(</w:t>
      </w:r>
      <w:hyperlink r:id="rId40" w:anchor="/document/99/420292153/XA00MCG2NS/" w:history="1">
        <w:r>
          <w:rPr>
            <w:rStyle w:val="a4"/>
          </w:rPr>
          <w:t>п. 80 приказа Минтруда России от 7 июля 2015 г. № 439н</w:t>
        </w:r>
      </w:hyperlink>
      <w:r>
        <w:t>)</w:t>
      </w:r>
      <w:r>
        <w:t>.</w:t>
      </w:r>
    </w:p>
    <w:p w:rsidR="00063AF1" w:rsidRDefault="00063AF1">
      <w:pPr>
        <w:divId w:val="1238705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</w:t>
      </w:r>
      <w:r>
        <w:rPr>
          <w:rFonts w:ascii="Arial" w:eastAsia="Times New Roman" w:hAnsi="Arial" w:cs="Arial"/>
          <w:sz w:val="22"/>
          <w:szCs w:val="22"/>
        </w:rPr>
        <w:t xml:space="preserve"> 13.06.2018</w:t>
      </w:r>
    </w:p>
    <w:sectPr w:rsidR="0006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6459"/>
    <w:multiLevelType w:val="multilevel"/>
    <w:tmpl w:val="D1FA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6397A"/>
    <w:multiLevelType w:val="multilevel"/>
    <w:tmpl w:val="71B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94D5D"/>
    <w:multiLevelType w:val="multilevel"/>
    <w:tmpl w:val="7A5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62F7D"/>
    <w:rsid w:val="00063AF1"/>
    <w:rsid w:val="0066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5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4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814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75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650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2018-07-03T03:55:00Z</dcterms:created>
  <dcterms:modified xsi:type="dcterms:W3CDTF">2018-07-03T03:55:00Z</dcterms:modified>
</cp:coreProperties>
</file>