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3F6B">
      <w:pPr>
        <w:pStyle w:val="printredaction-line"/>
        <w:divId w:val="771314263"/>
      </w:pPr>
      <w:r>
        <w:t>Редакция от 1 янв 2016</w:t>
      </w:r>
    </w:p>
    <w:p w:rsidR="00000000" w:rsidRDefault="00983F6B">
      <w:pPr>
        <w:pStyle w:val="2"/>
        <w:divId w:val="771314263"/>
        <w:rPr>
          <w:rFonts w:eastAsia="Times New Roman"/>
        </w:rPr>
      </w:pPr>
      <w:r>
        <w:rPr>
          <w:rFonts w:eastAsia="Times New Roman"/>
        </w:rPr>
        <w:t>Возможно ли провести обучение и проверку знаний работников, допускаемых к работам на высоте с применением систем канатного доступа, в комиссии работодателя?</w:t>
      </w:r>
    </w:p>
    <w:p w:rsidR="00000000" w:rsidRDefault="00983F6B">
      <w:pPr>
        <w:pStyle w:val="a3"/>
        <w:divId w:val="83235158"/>
      </w:pPr>
      <w:r>
        <w:t>Нет, нельзя</w:t>
      </w:r>
      <w:r>
        <w:t>.</w:t>
      </w:r>
    </w:p>
    <w:p w:rsidR="00000000" w:rsidRDefault="00983F6B">
      <w:pPr>
        <w:pStyle w:val="a3"/>
        <w:divId w:val="83235158"/>
      </w:pPr>
      <w:r>
        <w:t>Правила по охране труда при работе на высоте, утв. приказом Минтруда России от 28 марта 2014 г.</w:t>
      </w:r>
      <w:r>
        <w:t xml:space="preserve"> </w:t>
      </w:r>
      <w:hyperlink r:id="rId4" w:anchor="/document/99/499087789/" w:history="1">
        <w:r>
          <w:rPr>
            <w:rStyle w:val="a4"/>
          </w:rPr>
          <w:t>№ 155н</w:t>
        </w:r>
      </w:hyperlink>
      <w:r>
        <w:t xml:space="preserve"> (далее – Правила), устанавливают государственные нормативные требования по охране труда </w:t>
      </w:r>
      <w:r>
        <w:t xml:space="preserve">и регулируют порядок действий работодателя и работника при организации и проведении работ на высоте </w:t>
      </w:r>
      <w:r>
        <w:t>(</w:t>
      </w:r>
      <w:hyperlink r:id="rId5" w:anchor="/document/99/499087789/XA00LVS2MC/" w:history="1">
        <w:r>
          <w:rPr>
            <w:rStyle w:val="a4"/>
          </w:rPr>
          <w:t>п. 1</w:t>
        </w:r>
      </w:hyperlink>
      <w:r>
        <w:t xml:space="preserve"> Правил)</w:t>
      </w:r>
      <w:r>
        <w:t>.</w:t>
      </w:r>
    </w:p>
    <w:p w:rsidR="00000000" w:rsidRDefault="00983F6B">
      <w:pPr>
        <w:pStyle w:val="a3"/>
        <w:divId w:val="83235158"/>
      </w:pPr>
      <w:r>
        <w:t>В обучающей организации обучаются работники, допускаемые к работа</w:t>
      </w:r>
      <w:r>
        <w:t>м без применения средств подмащивания, выполняемые на высоте 5 м и более, 1-3 группы по безопасности работ. Каждому выдается удостоверение (рекомендуемый образец в</w:t>
      </w:r>
      <w:r>
        <w:t xml:space="preserve"> </w:t>
      </w:r>
      <w:hyperlink r:id="rId6" w:anchor="/document/99/499087789/XA00M4O2MQ/" w:history="1">
        <w:r>
          <w:rPr>
            <w:rStyle w:val="a4"/>
          </w:rPr>
          <w:t>приложении № 4</w:t>
        </w:r>
      </w:hyperlink>
      <w:r>
        <w:t xml:space="preserve"> к</w:t>
      </w:r>
      <w:r>
        <w:t xml:space="preserve"> Правилам). Сотрудникам, допущенным к работам на высоте с канатным доступом дополнительно к удостоверению выдают личную книжку. Ее образец содержится </w:t>
      </w:r>
      <w:r>
        <w:t>в</w:t>
      </w:r>
      <w:hyperlink r:id="rId7" w:anchor="/document/99/499087789/XA00MB02NH/" w:history="1">
        <w:r>
          <w:rPr>
            <w:rStyle w:val="a4"/>
          </w:rPr>
          <w:t xml:space="preserve"> приложении № 5</w:t>
        </w:r>
      </w:hyperlink>
      <w:r>
        <w:t xml:space="preserve"> к Правилам.</w:t>
      </w:r>
      <w:r>
        <w:t xml:space="preserve"> </w:t>
      </w:r>
    </w:p>
    <w:p w:rsidR="00000000" w:rsidRDefault="00983F6B">
      <w:pPr>
        <w:pStyle w:val="a3"/>
        <w:divId w:val="83235158"/>
      </w:pPr>
      <w:r>
        <w:t>Таким образом, работники, допускаемых к работам на высоте с применением систем канатного доступа, не могут проходить первичное обучение в комиссии работодателя</w:t>
      </w:r>
      <w:r>
        <w:t>.</w:t>
      </w:r>
    </w:p>
    <w:p w:rsidR="00983F6B" w:rsidRDefault="00983F6B">
      <w:pPr>
        <w:divId w:val="174884132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983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9140C"/>
    <w:rsid w:val="0079140C"/>
    <w:rsid w:val="0098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1426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5158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1320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otru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2018-07-03T03:54:00Z</dcterms:created>
  <dcterms:modified xsi:type="dcterms:W3CDTF">2018-07-03T03:54:00Z</dcterms:modified>
</cp:coreProperties>
</file>